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50B" w:rsidRPr="00594B90" w:rsidRDefault="009A550B" w:rsidP="00C602C8">
      <w:pPr>
        <w:shd w:val="clear" w:color="auto" w:fill="FFFFFF"/>
        <w:spacing w:after="0" w:line="384" w:lineRule="atLeast"/>
        <w:jc w:val="center"/>
        <w:textAlignment w:val="baseline"/>
        <w:rPr>
          <w:rFonts w:ascii="Gill Sans MT" w:eastAsia="Times New Roman" w:hAnsi="Gill Sans MT" w:cs="Helvetica"/>
          <w:b/>
          <w:color w:val="333333"/>
          <w:sz w:val="21"/>
          <w:szCs w:val="21"/>
          <w:lang w:eastAsia="hu-HU"/>
        </w:rPr>
      </w:pPr>
      <w:r w:rsidRPr="00594B90">
        <w:rPr>
          <w:rFonts w:ascii="Gill Sans MT" w:eastAsia="Times New Roman" w:hAnsi="Gill Sans MT" w:cs="Helvetica"/>
          <w:b/>
          <w:color w:val="333333"/>
          <w:sz w:val="21"/>
          <w:szCs w:val="21"/>
          <w:lang w:eastAsia="hu-HU"/>
        </w:rPr>
        <w:t xml:space="preserve">Tanfelügyeleti eredmény </w:t>
      </w:r>
      <w:proofErr w:type="gramStart"/>
      <w:r w:rsidRPr="00594B90">
        <w:rPr>
          <w:rFonts w:ascii="Gill Sans MT" w:eastAsia="Times New Roman" w:hAnsi="Gill Sans MT" w:cs="Helvetica"/>
          <w:b/>
          <w:color w:val="333333"/>
          <w:sz w:val="21"/>
          <w:szCs w:val="21"/>
          <w:lang w:eastAsia="hu-HU"/>
        </w:rPr>
        <w:t>intézmény  2023.</w:t>
      </w:r>
      <w:proofErr w:type="gramEnd"/>
      <w:r w:rsidRPr="00594B90">
        <w:rPr>
          <w:rFonts w:ascii="Gill Sans MT" w:eastAsia="Times New Roman" w:hAnsi="Gill Sans MT" w:cs="Helvetica"/>
          <w:b/>
          <w:color w:val="333333"/>
          <w:sz w:val="21"/>
          <w:szCs w:val="21"/>
          <w:lang w:eastAsia="hu-HU"/>
        </w:rPr>
        <w:t xml:space="preserve"> május 13.</w:t>
      </w:r>
    </w:p>
    <w:p w:rsidR="00C602C8" w:rsidRPr="00594B90" w:rsidRDefault="00C602C8" w:rsidP="00594B90">
      <w:pPr>
        <w:shd w:val="clear" w:color="auto" w:fill="FFFFFF"/>
        <w:spacing w:after="0" w:line="384" w:lineRule="atLeast"/>
        <w:jc w:val="center"/>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Elvárások értékelése</w:t>
      </w:r>
    </w:p>
    <w:p w:rsidR="009A550B" w:rsidRPr="00594B90" w:rsidRDefault="00594B90"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Pr>
          <w:rFonts w:ascii="Gill Sans MT" w:eastAsia="Times New Roman" w:hAnsi="Gill Sans MT" w:cs="Helvetica"/>
          <w:color w:val="333333"/>
          <w:sz w:val="21"/>
          <w:szCs w:val="21"/>
          <w:lang w:eastAsia="hu-HU"/>
        </w:rPr>
        <w:t>1</w:t>
      </w:r>
      <w:r w:rsidR="009A550B" w:rsidRPr="00594B90">
        <w:rPr>
          <w:rFonts w:ascii="Gill Sans MT" w:eastAsia="Times New Roman" w:hAnsi="Gill Sans MT" w:cs="Helvetica"/>
          <w:color w:val="333333"/>
          <w:sz w:val="21"/>
          <w:szCs w:val="21"/>
          <w:lang w:eastAsia="hu-HU"/>
        </w:rPr>
        <w:t>.1.1. Az intézmény vezetése irányítja az intézmény stratégiai és operatív dokumentumainak koherens kialakítását. A stratégiai célokat az intézményi szakmai program és a vezetési program tartalmazza. A stratégiai célok alapján meghatározott operatív célokat, a célok elérésének feladatait az intézményi tervek tartalmazzák (továbbképzési program, beiskolázási terv, tanévi intézményi munkaterv, munkaközösségi munkatervek, pedagógiai fejlesztési tervek, pedagógusok pedagógiai tervei stb.).</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intézményi szakmai program és a vezetési program tartalmazza a stratégiai célokat. A stratégiai célok alapján meghatározott operatív célokat, a célok elérésének feladatait az intézményi tervek tartalmazzák. Az éves munkaterv összhangban van a stratégiai dokumentumokkal. Az intézményben a 2022/2023-as tanévtől kezdve működik két szakmai munkaközösség, így az ellenőrzött időszakban még nem készültek munkaközösségi munkatervek. A továbbképzési program és a beiskolázási tervek összhangja megállapítható. A dokumentumok igényesek, koherens egységet alkotnak.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1.1.2. Az intézmény stratégiai és operatív dokumentumai az európai, országos, regionális és helyi szakmapolitikai célokat figyelembe véve konkrét, egyértelmű és mérhető célokat határoznak meg, amelyekhez az intézmény azonosítja, gyűjti, feldolgozza, értelmezi és felhasználja a működését befolyásoló (az Eredmények értékelési területnél felsorolt) mérési eredményeket, valamint a demográfiai, munkaerő-piaci és más külső mutatókat (például szociokulturális felmérések adatai).</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intézmény stratégiai és operatív dokumentumai a hatályos irányelveknek megfelelően tartalmazzák. Az intézményvezető folyamatosan nyomon követi a célok </w:t>
      </w:r>
      <w:proofErr w:type="gramStart"/>
      <w:r w:rsidRPr="00594B90">
        <w:rPr>
          <w:rFonts w:ascii="Gill Sans MT" w:eastAsia="Times New Roman" w:hAnsi="Gill Sans MT" w:cs="Helvetica"/>
          <w:color w:val="555555"/>
          <w:sz w:val="21"/>
          <w:szCs w:val="21"/>
          <w:lang w:eastAsia="hu-HU"/>
        </w:rPr>
        <w:t>megvalósítását.(</w:t>
      </w:r>
      <w:proofErr w:type="gramEnd"/>
      <w:r w:rsidRPr="00594B90">
        <w:rPr>
          <w:rFonts w:ascii="Gill Sans MT" w:eastAsia="Times New Roman" w:hAnsi="Gill Sans MT" w:cs="Helvetica"/>
          <w:color w:val="555555"/>
          <w:sz w:val="21"/>
          <w:szCs w:val="21"/>
          <w:lang w:eastAsia="hu-HU"/>
        </w:rPr>
        <w:t>Intézményvezetővel készített interjú). Kuriózum, hogy a birkózó képzés duális rendszerben történik az intézményben. A dokumentumokban meghatározzák a nevelő-oktató munka konkrét, egyértelmű és mérhető céljait. A meghatározott célok elérését szolgáló feladatokat az intézményi éves munkatervek tartalmazzák.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1.1.3. A tervek elkészítése a nevelőtestület bevonásával történik, az intézmény munkatársainak a felkészítése a feladatra időben megtörténik.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tervek elkészítése a nevelőtestület bevonásával történik, az intézmény munkatársainak a felkészítése a feladatra időben megtörténik. A nevelőtestület meghatározó szerepet tölt be a tervezésben, a szakmai munkaközösségek kollektív munkájának eredménye tükröződik az operatív tervek készítésében, a felelősök és a határidők megjelölésével. Döntéshozatali rendszerre a demokrácia jellemző.</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1.1.4. Biztosított a fenntartóval való jogszabály szerinti együttműködés.</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fenntartója a Baptista Szeretetszolgálat Egyházi Jogi Személy, amellyel folyamatos kapcsolatot tartanak. A fenntartó a pedagógiai és a gazdasági folyamatokat is ellenőrzi rendszeresen.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1.1.5. Az önértékelési ciklust lezáró intézkedési terv és a stratégiai és operatív tervezés dokumentumainak összehangolása megtörténik.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lastRenderedPageBreak/>
        <w:t>Megjegyzés</w:t>
      </w:r>
    </w:p>
    <w:p w:rsidR="009A550B" w:rsidRPr="00594B90" w:rsidRDefault="009A550B" w:rsidP="009A550B">
      <w:pPr>
        <w:numPr>
          <w:ilvl w:val="0"/>
          <w:numId w:val="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A helyszíni dokumentumelemzés: az intézményi önértékelés első ciklusát lezáró, 2022-ben készült intézkedési terv. Az Intézményi önértékelés intézkedési tervét az intézmény vezetője elkészítette. Az intézményi önértékelés intézkedési tervével való összehangolása jelenleg történik.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1.1.6. Az éves munkaterv összhangban van a stratégiai dokumentumokkal és a munkaközösségek terveivel.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két szakmai munkaközössége a 2022/2023-as tanévtől kezdve tevékenykedik, így az ellenőrzött időszakban még nem készültek munkaközösségi munkatervek. Az éves munkatervben részletesen kifejtve vannak a tanévhez fűződő feladatok.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1.1.7. A környezeti nevelés, fenntartható fejlődés szakmai programban megfogalmazott céljai megjelennek az intézmény éves tervezésében is</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inkább nem teljesül. Interjúk, dokumentumok. A Pedagógiai Programban meghatározott a környezeti nevelés alapelvei, ugyanakkor a munkatervekben külön kiemelve nem jelennek meg. A környezeti nevelés pedagógiai programban megfogalmazott céljai és feladatai a megvalósítást célzó programok és tevékenységek (sportnap, sítábor, tanulmányi kirándulás) megjelennek az intézményi éves munkatervekben.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1.2.1. Az intézmény stratégiai és operatív dokumentumai az európai, országos, regionális és helyi szakmapolitikai célokat figyelembe véve konkrét, egyértelmű és mérhető célokat határoznak meg.</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 pedagógiai programban rögzítik az intézmény stratégiai célját mely szerint segítsék a tehetségesen sportoló diákokat az érettségi bizonyítvány </w:t>
      </w:r>
      <w:proofErr w:type="gramStart"/>
      <w:r w:rsidRPr="00594B90">
        <w:rPr>
          <w:rFonts w:ascii="Gill Sans MT" w:eastAsia="Times New Roman" w:hAnsi="Gill Sans MT" w:cs="Helvetica"/>
          <w:color w:val="555555"/>
          <w:sz w:val="21"/>
          <w:szCs w:val="21"/>
          <w:lang w:eastAsia="hu-HU"/>
        </w:rPr>
        <w:t>megszerzésében</w:t>
      </w:r>
      <w:proofErr w:type="gramEnd"/>
      <w:r w:rsidRPr="00594B90">
        <w:rPr>
          <w:rFonts w:ascii="Gill Sans MT" w:eastAsia="Times New Roman" w:hAnsi="Gill Sans MT" w:cs="Helvetica"/>
          <w:color w:val="555555"/>
          <w:sz w:val="21"/>
          <w:szCs w:val="21"/>
          <w:lang w:eastAsia="hu-HU"/>
        </w:rPr>
        <w:t xml:space="preserve"> illetve a az edzői végzettség megszerzésében. A meghatározott célok elérését szolgáló feladatokat az intézményi éves munkatervek tartalmazzák.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1.2.2. Az operatív tervezés a stratégiai célok hatékony megvalósítását szolgálja, és a dokumentumokban nyomon követhető.</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Az operatív tervezés a dokumentumokban nyomon követhető. A stratégiai célok: felkészítés a sikeres érettségi vizsgára, továbbtanulásra, illetve a munkaerőpiacon történő elhelyezkedésre, megvalósítását szolgálja az operatív tervezés.</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1.3.1. A stratégiai tervek (szakmai program, a vezetői pályázat, a továbbképzési program és az ötéves intézkedési terv stb.) operatív tervekre bontva valósulnak meg, amelyekben megjelennek a stratégiai célok aktuális elemei. Ez a terv tartalmazza a szükséges erőforrások meghatározását is.</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intézményben a stratégiai dokumentumok megvalósulása a pedagógiai program alapján történik, a megfogalmazott cél- és feladatrendszer a munkatervekben tanévekre bontva jelenik meg. Még nem készült intézményi tanfelügyeleti intézkedési terv, mert intézményi tanfelügyeleti ellenőrzést ezt megelőzően még nem folytattak le az intézményben. A stratégiai tervek operatív tervekre bontva valósulnak meg.</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 xml:space="preserve">1.3.2. Az intézmény operatív terveinek (éves munkaterv, éves intézkedési tervek, munkaközösségi tervek, a pedagógiai munka tervezési dokumentumai stb.) gyakorlati megvalósítása a pedagógusok, a </w:t>
      </w:r>
      <w:r w:rsidRPr="00594B90">
        <w:rPr>
          <w:rFonts w:ascii="Gill Sans MT" w:eastAsia="Times New Roman" w:hAnsi="Gill Sans MT" w:cs="Helvetica"/>
          <w:color w:val="333333"/>
          <w:sz w:val="21"/>
          <w:szCs w:val="21"/>
          <w:lang w:eastAsia="hu-HU"/>
        </w:rPr>
        <w:lastRenderedPageBreak/>
        <w:t>munkaközösségek, a diákönkormányzat, a duális szakképzésben résztvevő felek (kamara, gazdálkodó szervezet) bevonásával és együttműködésével történik.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operatív terveinek gyakorlati megvalósítása a pedagógusok, a munkaközösségek, a diákönkormányzat, a duális szakképzésben résztvevő felek bevonásával és együttműködésével történik. Az interjúk során az intézményvezető és a pedagógusok is megerősítették, hogy az intézmény éves munkatervei, melyekben a feladatok delegálása is megtörténik, a pedagógusok és a diákönkormányzat valósulnak meg.</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1.3.3. Az intézményi pedagógiai folyamatok (például tanévre, tanulócsoportra tervezett, egymásra épülő tevékenységek) a személyiség- és közösségfejlesztést, az elvárt tanulási eredmények elérését, a szülők, a tanulók és a munkatársak elégedettségét és a fenntartói elvárások teljesülését szolgálják, biztosítják a tanulók aktív részvételét a tanulási folyamatban, a képzés gyakorlatorientáltságát.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Az intézményi pedagógiai folyamatok biztosítják a tanulók aktív részvételét a tanulási folyamatban, a képzés gyakorlatorientáltságát. A megkérdezettek elégedettek a pedagógiai folyamatok eredményeivel. Kevésbé segítik elő a preferált módszerek a pedagógiai programban kitűzött célok alapján az elvárt tanulási eredmények elérését.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1.3.4. Az intézmény a stratégiai és operatív célokkal összhangban olyan pedagógiai és értékelési megközelítések, módszerek alkalmazásával reagál az egyének tanulási igényeire, szükségleteire, amelyek lehetővé teszik a tanulók számára az elvárt tanulási eredmények elérését.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a stratégiai és operatív célokkal összhangban lehetővé teszi a tanulók számára az elvárt tanulási eredmények elérését. az interjú során a nevelőtestület tagjai ismertették az egyéni fejlesztési lehetőségeket. (online oktatás, MOODLE rendszer, e-</w:t>
      </w:r>
      <w:proofErr w:type="spellStart"/>
      <w:r w:rsidRPr="00594B90">
        <w:rPr>
          <w:rFonts w:ascii="Gill Sans MT" w:eastAsia="Times New Roman" w:hAnsi="Gill Sans MT" w:cs="Helvetica"/>
          <w:color w:val="555555"/>
          <w:sz w:val="21"/>
          <w:szCs w:val="21"/>
          <w:lang w:eastAsia="hu-HU"/>
        </w:rPr>
        <w:t>mailos</w:t>
      </w:r>
      <w:proofErr w:type="spellEnd"/>
      <w:r w:rsidRPr="00594B90">
        <w:rPr>
          <w:rFonts w:ascii="Gill Sans MT" w:eastAsia="Times New Roman" w:hAnsi="Gill Sans MT" w:cs="Helvetica"/>
          <w:color w:val="555555"/>
          <w:sz w:val="21"/>
          <w:szCs w:val="21"/>
          <w:lang w:eastAsia="hu-HU"/>
        </w:rPr>
        <w:t xml:space="preserve"> segítségnyújtás) A pedagógiai program tartalmazza a tanulók magatartásának és szorgalmának értékelési elveit, továbbá rögzíti az iskolai beszámoltatás, az ismeretek számonkérésének követelményeit, formáit és a tanulók munkájának értékelését, melyek lehetővé teszik a tanulók számára az elvárt tanulási eredmények elérését.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1.4.1. A beszámolók szempontjai illeszkednek a stratégiai célok alapján meghatározott éves tervek célkitűzéseihez.</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A beszámolók szempontjai illeszkednek. A munkatervet alapul véve történik a tanév értékelése, nem követik az éves munkatervek struktúráját,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1.4.2. Az értékelés a célokhoz rendelt célértékek alapján történik, amelyek kapcsolódnak az intézményi önértékelési rendszerhez.</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Tudatosan nem keresik az illeszkedési pontokat az önértékelési rendszer elvárásaival.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1.4.3. A tanév végi beszámoló megállapításai alapján történik a következő tanév tervezése.</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lastRenderedPageBreak/>
        <w:t xml:space="preserve">Az elvárás inkább teljesül. Interjúk, dokumentumok. A tanév végi beszámoló megállapításai alapján történik a következő tanév tervezése, nem szorosan ahhoz ragaszkodva. Inkább a Pedagógiai és szakmai program alapelveinek, előző évek feladatainak, eredményeinek </w:t>
      </w:r>
      <w:proofErr w:type="gramStart"/>
      <w:r w:rsidRPr="00594B90">
        <w:rPr>
          <w:rFonts w:ascii="Gill Sans MT" w:eastAsia="Times New Roman" w:hAnsi="Gill Sans MT" w:cs="Helvetica"/>
          <w:color w:val="555555"/>
          <w:sz w:val="21"/>
          <w:szCs w:val="21"/>
          <w:lang w:eastAsia="hu-HU"/>
        </w:rPr>
        <w:t>figyelembe vételével</w:t>
      </w:r>
      <w:proofErr w:type="gramEnd"/>
      <w:r w:rsidRPr="00594B90">
        <w:rPr>
          <w:rFonts w:ascii="Gill Sans MT" w:eastAsia="Times New Roman" w:hAnsi="Gill Sans MT" w:cs="Helvetica"/>
          <w:color w:val="555555"/>
          <w:sz w:val="21"/>
          <w:szCs w:val="21"/>
          <w:lang w:eastAsia="hu-HU"/>
        </w:rPr>
        <w:t xml:space="preserve"> történik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1.5.1. A pedagógus tervező munkája során figyelembe veszi az intézménye vonatkozásában alkalmazott tantervi, tartalmi és az intézményi belső elvárásokat, valamint az általa nevelt, oktatott és képzett tanulók és tanulói csoportok fejlesztési céljait.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pedagógus tervező munkája során figyelembe veszi az intézménye vonatkozásában alkalmazott tantervi, tartalmi és az intézményi belső elvárásokat, valamint az általa nevelt, oktatott egyének és csoportok fejlesztési céljait. A tevékenységek a tanmenetben is rögzítésre kerülnek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1.5.2. A pedagógiai munka megfelel az éves tervezésben foglaltaknak, az esetleges eltérések indokoltak.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pedagógiai munka megfelel az éves tervezésben foglaltaknak, az esetleges eltérések indokoltak. A pedagógusok éves tervek alapján dolgoznak, azt rugalmasan kezelik, viszont a tanmenettől csak indokolt esetben térnek el.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1.5.3. A teljes pedagógiai és szakmai képzési folyamat követhető a tanmenetekben, a naplókban, valamint a tanulói produktumokban, a gyakorlati tevékenységekben.</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elektronikus naplóban érhetők el a tanmenetek, melyekben követhető a teljes pedagógiai folyamat. A KRÉTA haladási és osztályozó részét folyamatosan ellenőrzi az intézményvezetés. Az iskola kiemelt célja a sporttevékenység támogatása mellett, a diákság szellemi fejlesztése minél magasabb színvonalon.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1.6.1. Az intézményi stratégiai alapdokumentumok alapján az intézményben belső ellenőrzést végeznek.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2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Az intézményben belső ellenőrzést végeznek. Az intézmény SZMSZ-e leírja a pedagógiai munka belső ellenőrzésének rendjét. A munkatervekben megnevezik ennek felelőseit. A vezetői önértékelési tervben kiemelten fontos fejlesztendő területként jelentkezik a belső ellenőrzés, amit a vezető igyekszik megvalósítani. A pedagógusok óralátogatása az intézményi önértékelés keretében valósul meg.</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1.6.2. Az ellenőrzési tervben szerepel, hogy ki, mit, milyen céllal, milyen gyakorisággal és milyen eszközökkel ellenőriz.</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2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intézményben megvalósul a belső ellenőrzés, a belső ellenőrzési terv mellékletként a munkatervek része. A belső ellenőrzési terv meghatározza az ellenőrzés tárgyát, végrehajtóját, határidejét és az ellenőrzés értékelésének módját.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1.6.3. Az intézmény a stratégiai terveivel összhangban kialakított belső mérési-értékelési rendszerében érvényes, pontos és megbízható értékelési módszereket és eszközöket alkalmaz a tanulók tanulási eredményeinek mérésére, értékelésére.</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2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mérési elveket, eljárásrendet a Pedagógiai Program tartalmazza az intézmény stratégiai céljaival összhangban.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lastRenderedPageBreak/>
        <w:t>1.6.4. Az intézmény azonosítja az egyes feladatok eredményességének és hatékonyságának méréséhez, értékeléséhez szükséges mutatókat. Az intézmény a pedagógiai folyamatok eredményességének méréséhez gyűjti a tanítási-tanulási környezetről és az egyéni tanulási tapasztalatról szóló tanulói visszajelzéseket, továbbá a szülők, a gyakorlati képzőhely és a munkáltatók véleményét.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2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 tanulási eredmények </w:t>
      </w:r>
      <w:proofErr w:type="spellStart"/>
      <w:r w:rsidRPr="00594B90">
        <w:rPr>
          <w:rFonts w:ascii="Gill Sans MT" w:eastAsia="Times New Roman" w:hAnsi="Gill Sans MT" w:cs="Helvetica"/>
          <w:color w:val="555555"/>
          <w:sz w:val="21"/>
          <w:szCs w:val="21"/>
          <w:lang w:eastAsia="hu-HU"/>
        </w:rPr>
        <w:t>nyomonkövetése</w:t>
      </w:r>
      <w:proofErr w:type="spellEnd"/>
      <w:r w:rsidRPr="00594B90">
        <w:rPr>
          <w:rFonts w:ascii="Gill Sans MT" w:eastAsia="Times New Roman" w:hAnsi="Gill Sans MT" w:cs="Helvetica"/>
          <w:color w:val="555555"/>
          <w:sz w:val="21"/>
          <w:szCs w:val="21"/>
          <w:lang w:eastAsia="hu-HU"/>
        </w:rPr>
        <w:t xml:space="preserve"> folyamatos, ha szükséges beavatkozás történik. Az intézmény mentortanári rendszert működtet, melyben a tanulói eredmények </w:t>
      </w:r>
      <w:proofErr w:type="spellStart"/>
      <w:r w:rsidRPr="00594B90">
        <w:rPr>
          <w:rFonts w:ascii="Gill Sans MT" w:eastAsia="Times New Roman" w:hAnsi="Gill Sans MT" w:cs="Helvetica"/>
          <w:color w:val="555555"/>
          <w:sz w:val="21"/>
          <w:szCs w:val="21"/>
          <w:lang w:eastAsia="hu-HU"/>
        </w:rPr>
        <w:t>nyomonkövetése</w:t>
      </w:r>
      <w:proofErr w:type="spellEnd"/>
      <w:r w:rsidRPr="00594B90">
        <w:rPr>
          <w:rFonts w:ascii="Gill Sans MT" w:eastAsia="Times New Roman" w:hAnsi="Gill Sans MT" w:cs="Helvetica"/>
          <w:color w:val="555555"/>
          <w:sz w:val="21"/>
          <w:szCs w:val="21"/>
          <w:lang w:eastAsia="hu-HU"/>
        </w:rPr>
        <w:t xml:space="preserve"> is feladatként jelentkezik a pedagógusok számára. A helyszíni dokumentumelemzésből kiderült, hogy a megkérdezett tanulók, szülők és munkatársak elégedettek a pedagógiai folyamatok eredményeivel.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1.6.5. Az ellenőrzések eredményeit felhasználják az intézményi önértékelésben, valamint a pedagógusok és a vezető önértékelése során is.</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2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A mérési elveket, eljárásrendet a Pedagógiai Program tartalmazza. A belső ellenőrzések eredményei visszacsatolásra kerülnek a pedagógusok számára, de még nem épültek be teljes mértékben az intézményi önértékelés rendszerébe.</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1.7.1. Az értékelés tények és adatok alapján, tervezetten és objektíven történik, alapját az intézményi önértékelési rendszer jelenti. Az értékelés kiterjed a tanulók és a pedagógusok elégedettségének, az intézményi munkatársak teljesítményének az értékelésére is, és felhasználja a szülők, a gyakorlati képzőhely és a munkáltatók véleményét is.</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2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Az értékelés tények és adatok alapján, tervezetten és objektíven történik. A belső önértékelési rendszert rögzíti az SZMSZ. Az önértékelés szabályait rögzítették, de a pedagógus önértékelések száma csekély. Az intézményi éves beszámolókban az adott tanév értékelése tényekre és adatokra alapozva történik, de nem fedi le teljes mértékben az intézményi önértékelés területeit.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1.7.2. Az intézményi önértékelési rendszer működését az intézmény vezetője irányítja, aki az önértékelési folyamatba bevonja a nevelőtestületet és az intézmény további partnereit. Az értékelés eredményeiről információt ad partnerei számára.</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2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Az intézményi önértékelési rendszer működését az intézmény vezetője irányítja. A belső önértékelési rendszert rögzíti az SZMSZ. Az önértékelés szabályait rögzítették, de a pedagógus önértékelések száma csekély. Az informatikai felületen nem található intézményi önértékeléssel kapcsolatos tevékenység.</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1.8.1. Az intézményben folyó nevelési-oktatási és képzési munka alapjaként a tanulók adottságainak, képességeinek megismerésére vonatkozó mérési rendszer működik.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2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tanulók adottságainak, képességeinek megismerésére vonatkozó mérési rendszer működik, a Pedagógia programban rögzített módon.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 xml:space="preserve">1.8.2. A tanulók értékelése az intézmény alapdokumentumaiban megfogalmazott, elfogadott közös alapelvek és követelmények (értékelési rendszer) alapján történik. Az értékelés alapja a kerettantervek és </w:t>
      </w:r>
      <w:r w:rsidRPr="00594B90">
        <w:rPr>
          <w:rFonts w:ascii="Gill Sans MT" w:eastAsia="Times New Roman" w:hAnsi="Gill Sans MT" w:cs="Helvetica"/>
          <w:color w:val="333333"/>
          <w:sz w:val="21"/>
          <w:szCs w:val="21"/>
          <w:lang w:eastAsia="hu-HU"/>
        </w:rPr>
        <w:lastRenderedPageBreak/>
        <w:t>a szakmai és vizsgakövetelmények alapján meghatározott elérendő tanulási eredmény. A szakmai elméleti tanárok, a szakoktatók és a külső gyakorlati oktatók tanulói értékelési eljárásait összehangolják.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2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 tanulók értékelése az intézmény alapdokumentumaiban </w:t>
      </w:r>
      <w:proofErr w:type="spellStart"/>
      <w:r w:rsidRPr="00594B90">
        <w:rPr>
          <w:rFonts w:ascii="Gill Sans MT" w:eastAsia="Times New Roman" w:hAnsi="Gill Sans MT" w:cs="Helvetica"/>
          <w:color w:val="555555"/>
          <w:sz w:val="21"/>
          <w:szCs w:val="21"/>
          <w:lang w:eastAsia="hu-HU"/>
        </w:rPr>
        <w:t>megfogalmazottak</w:t>
      </w:r>
      <w:proofErr w:type="spellEnd"/>
      <w:r w:rsidRPr="00594B90">
        <w:rPr>
          <w:rFonts w:ascii="Gill Sans MT" w:eastAsia="Times New Roman" w:hAnsi="Gill Sans MT" w:cs="Helvetica"/>
          <w:color w:val="555555"/>
          <w:sz w:val="21"/>
          <w:szCs w:val="21"/>
          <w:lang w:eastAsia="hu-HU"/>
        </w:rPr>
        <w:t xml:space="preserve"> alapján történik, értékelések egységesek. Az értékelés az elfogadott alapelvek és követelmények mentén történik, ami szolgálja a köznevelési és a szakképzési kerettantervek meghatározott tanulási eredmény elérését.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1.8.3. A pedagógusok az alkalmazott pedagógiai ellenőrzési és értékelési rendszert és módszereket, azok szempontjait az általuk megkezdett nevelési-oktatási-képzési folyamat elején megismertetik a tanulókkal és a szülőkkel.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2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pedagógusok az alkalmazott pedagógiai ellenőrzési és értékelési rendszert és módszereket, azok szempontjait az általuk megkezdett nevelési-oktatási-képzési folyamat elején megismertetik a tanulókkal és a szülőkkel. A képzés jellemzőit, így a követelményeket is ismertetik a szülőkkel a szülői értekezleten is.</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1.8.4. Az intézményben a tanulói teljesítményeket folyamatosan követik, dokumentálják, elemzik, és az egyes évek értékelési eredményeit összekapcsolják, szükség esetén fejlesztési tervet készítenek.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3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intézményben a tanulói teljesítményeket folyamatosan követik. A vizsgák eredményeit megbeszélik, közösen létrehozva a megoldási javaslatokat. Az intézmény szakgimnáziumi képzése kifutó rendszerben működik, az elmúlt öt évben nem vettek részt a tanulók az országos kompetenciamérésen, így nem születtek eredmények és intézkedési terv készítése nem vált szükségessé.</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1.8.5. A tanuló eredményeiről fejlesztő céllal visszacsatolnak a tanulónak és szüleinek/gondviselőjének, valamint a szakmai gyakorlati képzőhely képviselőjének.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3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tanuló eredményeiről fejlesztő céllal visszacsatolnak. Folyamatosan tudnak tájékozódni a szülők gyermekük teljesítményéről nemcsak szülői értekezleteken, fogadóórán, hanem egyéb iskolai program alkalmával is. Az osztályfőnök az elektronikus naplón keresztül vagy e-mail útján értesíti a szülőket a tanuló gyenge vagy hanyatló tanulmányi eredményéről, magatartási problémáiról.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1.9.1. Az intézmény stratégiai és operatív dokumentumainak elkészítése, módosítása során megtörténik az ellenőrzések során feltárt információk felhasználása.</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3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Megtörténik az ellenőrzések során feltárt információk felhasználása. A stratégiai és operatív tervezés dokumentumainak intézményi önértékelés intézkedési tervével való összehangolása jelenleg történik.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1.9.2. Az érintettek bevonásával évente az önértékelés keretében megtörténik a mérési eredmények elemzése, a tanulságok levonása, fejlesztések meghatározása, és szükség esetén az intézmény a mérési-értékelési eredmények függvényében korrekciót végez.</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3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lastRenderedPageBreak/>
        <w:t>Az elvárás részben teljesül. Interjúk, dokumentumok. Az önértékelési terület még fejlődő, rendszerszinten kevésbé működik, az intézményi önértékelési ciklus még nem záródott le. Az intézkedési tervben ennek a ciklusnak a feladatának jelöli a vezető ennek a területnek a fejlesztését. Évente a mérési eredmények elemzése, a tanulságok levonása, fejlesztések meghatározása, és az intézmény a mérési-értékelési eredmények függvényében korrekciót végez szükség esetén.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1.9.3. Az intézmény a nevelési-oktatási-képzési eredményességről szóló információk alapján felülvizsgálja a stratégiai és operatív terveit, különös tekintettel a kiemelt figyelmet igénylő tanulók szakképzésben elért eredményeire.</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3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a nevelési-oktatási-képzési eredményességről szóló információk alapján felülvizsgálja a stratégiai és operatív terveit. Folyamatos a nyomon követés. Nagy figyelmet fordítanak a sportban kiemelten tehetséges tanulók támogatására.</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1.9.4. Az intézmény felülvizsgálati eljárásai a szervezet tanulási folyamatának részei, amelynek keretében a problémák megoldására alkalmas módszerek, jó gyakorlatok gyűjtése, a segítő belső és külső erőforrások és szakmai támogatások feltérképezése és bevonása természetes gyakorlata az intézménynek.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3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Jó gyakorlatok az online oktatás során kialakított eszközök használatával, valamint tanulást támogató módszerek kihasználása-alkalmazása révén valósul meg. A digitális munkarendre is belső továbbképzés formájában készültek.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2.1.1. A beszámolókban és az intézményi önértékelésben követhetők az eredmények (különös tekintettel az osztályfőnökök tevékenységére, a diákönkormányzati munkára, az egyéni fejlesztésre).</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3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(osztályfőnökök tevékenysége, a DÖK munka) A beszámolók sajnos nem tartalmazzák a munkaközösségek éves beszámolóit, éves tevékenységüket, az elért eredményeket. Az intézményben színes programkínálat, sokoldalú személyiségfejlesztés valósul meg. Külön nem elemzik az osztályfőnöki munka eredményességét. A diákönkormányzatot segítő tanár beszámolója nem része a Beszámolóknak. Továbbá a beszámolókban olvasható arról, hogy az intézményben tanuló BMTN-es és SNI-s diákok egyéni fejlesztése egy megbízási szerződéssel alkalmazott fejlesztő pedagógus segítségével valósul meg a fejlesztő foglalkozásokon, valamint ismertették a tanulók egyéni fejlesztése terén elért eredményeket.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2.1.2. Támogató szervezeti és tanulási kultúra jellemzi az iskolát.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3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Támogató szervezeti és tanulási kultúra jellemzi az iskolát. Az intézmény pedagógusai kiemelt figyelmet fordítanak a hasznosítható tudás megszerzésére, különös tekintettel az élsportolók esetében történő tehetséggondozásra. Az intézmény által ellátott alapfeladatok alapvetően meghatározzák az intézmény szervezeti felépítését, működését és a nevelő-oktató munka tartalmát.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2.1.3. A pedagógusok a szakképzési kerettantervben meghatározott személyes, társas és módszerkompetenciák felmérésére alkalmas módszereket, eszközöket, technikákat alkalmaznak.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3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pedagógusok megfelelő módszereket, eszközöket, technikákat alkalmaznak. Az alkalmazott módszerek, eszközök, technikák a mindennapi gyakorlat részét képezik, alkalmasak a tanulók személyes és szociális képességeinek feltérképezésére.</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lastRenderedPageBreak/>
        <w:t>2.2.1. A pedagógusok módszertani kultúrája kiterjed a tanulók személyes, társas és módszerkompetenciáinak a fejlesztésére. Ez irányú módszertani tudásukat megosztják egymással.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3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pedagógusok módszertani kultúrája megfelelő. A Pedagógiai program rögzíti a hátrányos helyzetű és a kiemelt figyelmet igénylő tanulókkal kapcsolatos pedagógiai feladatokat, továbbá külön fejlesztési program SNI, BTMN tanulókra, ugyanakkor az intézmény PP-ban szerepel, hogy a 2021-2022-es tanévtől nem fogad SNI diákokat. A pedagógusok között, valamint fejlesztőpedagógussal történő megbeszélés folyamatos, a szükséges fejlesztési módszereket alkalmazzák (pedagógusokkal készült interjú). Tudásukat, tapasztalataikat megosztják egymással. A pedagógusok számára elsősorban a szakmai tantárgyak adnak arra lehetőséget, hogy a módszertani repertoárjuk segítségével fejlesszék a tanulók személyes, társas és módszerkompetenciáit, és megosztják egymással ez irányú tudásukat, tapasztalataikat.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2.2.2. A fejlesztés eredményét folyamatosan nyomon követik, és ha szükséges, fejlesztési korrekciókat hajtanak végre.</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4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szociális fejlesztés eredményét folyamatosan nyomon követik. A fejlesztések eredménye nyomon követhető. A pedagógiai program részletes tájékoztatást ad a kiemelt figyelmet igénylő tanulókkal kapcsolatos tudnivalókról. Amennyiben szükséges korrekciót hajtanak végre. Az intézményi éves beszámolók alátámasztják, és az interjúk alkalmával is elhangzott, hogy az intézményben tanuló BMTN-es és SNI-s diákok egyéni fejlesztése fejlesztő pedagógus segítségével valósul meg a fejlesztő foglalkozásokon.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2.2.3. A fejlesztés megvalósulása nyomon követhető az intézmény dokumentumaiban, a mindennapi gyakorlatban (elméleti és gyakorlati órákon és gyakorlati foglalkozásokon, tanórán kívüli tevékenységek során), DÖK programokban.</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4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intézményi éves beszámolókban érintőlegesen olvasható arról, hogy az intézményben folyó keresztyén szellemű nevelés keretében valósul meg a tanórákon, többek között a bibliaismeret-órákon, továbbá a tanórán kívüli programokon a tanulók személyes és szociális képességeinek fejlesztése. Az intézményi dokumentumokban megjelennek a fejlesztés megvalósulására tett intézkedések. A tanórai és tanórán kívüli programokban nyomon követhetőek. A DÖK korábban kevésbé működött, de az idei tanévben jelentős fejlődés figyelhető meg ezen a téren.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2.3.1. A kiemelt figyelmet igénylő tanulók mindegyikénél rendelkeznek a pedagógusok megfelelő információkkal, és alkalmazzák azokat a nevelési-oktatási-képzési és fejlesztő munkájukban.</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4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kiemelt figyelmet érintő tanulókkal kapcsolatos tevékenységeket a Pedagógiai program rögzíti. A pedagógusok oktató-nevelő munkájában érvényesül, hangsúlyos a támogató szemlélet, az egyéni bánásmód, differenciálás. A kiemelt figyelmet igénylő tanulók nagy részénél rendelkeznek a pedagógusok megfelelő információkkal. A kiemelt figyelmet igénylő tanulókról pontos nyilvántartást vezet az iskola, mely a pedagógusok rendelkezésére áll és felhasználhatják nevelő, fejlesztő, oktató munkájukhoz.</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2.3.2. Az intézmény vezetése és érintett pedagógusa információkkal rendelkezik minden tanuló szociális helyzetéről.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4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lastRenderedPageBreak/>
        <w:t>Az elvárás teljesül. Interjúk, dokumentumok. Az intézményi éves beszámolókban bemutatásra kerül a gyermekvédelmi munka. Az intézmény vezetése és érintett pedagógusa részben információkkal rendelkezik minden tanuló szociális helyzetéről. Az intézmény nyilvántartást vezet a nagycsaládban élő, a HH-s és a HHH-s tanulókról, ennek megfelelően az intézményvezetés, az osztályfőnökök és az érintett pedagógusok rendelkeznek a tanulók szociális helyzetével kapcsolatos információkkal.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 xml:space="preserve">2.3.3. Az intézmény támogató rendszert működtet: Felzárkóztatást célzó egyéni foglalkozást szervez. Integrációs oktatási módszereket fejleszt, és ezt be is vezeti. Nevelési-oktatási-képzési programokat, modelleket </w:t>
      </w:r>
      <w:proofErr w:type="spellStart"/>
      <w:r w:rsidRPr="00594B90">
        <w:rPr>
          <w:rFonts w:ascii="Gill Sans MT" w:eastAsia="Times New Roman" w:hAnsi="Gill Sans MT" w:cs="Helvetica"/>
          <w:color w:val="333333"/>
          <w:sz w:val="21"/>
          <w:szCs w:val="21"/>
          <w:lang w:eastAsia="hu-HU"/>
        </w:rPr>
        <w:t>dolgoz</w:t>
      </w:r>
      <w:proofErr w:type="spellEnd"/>
      <w:r w:rsidRPr="00594B90">
        <w:rPr>
          <w:rFonts w:ascii="Gill Sans MT" w:eastAsia="Times New Roman" w:hAnsi="Gill Sans MT" w:cs="Helvetica"/>
          <w:color w:val="333333"/>
          <w:sz w:val="21"/>
          <w:szCs w:val="21"/>
          <w:lang w:eastAsia="hu-HU"/>
        </w:rPr>
        <w:t xml:space="preserve"> ki vagy át, és működteti is ezeket. Korai jelzőrendszer információi alapján egyéni intézkedéseket tesz. Célzott programokat tár fel. Kapcsolatot tart fenn valamely szakmai támogató hálózattal. Együttműködik a gyakorlati képzésben résztvevő gazdálkodó szervezetekkel. Stb.</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4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További támogatások kidolgozására lenne szükség. Az egyéni bánásmód megvalósulása nyomon követhető a pedagógiai munkában: egyéni foglalkozások, tanórai differenciálás, online tanulástámogatás. A pedagógusok felkészítését, folyamatos továbbképzésüket az integrált, hatékony nevelés érdekében a vezetés támogatja. A beszámolókból kiderül, hogy az esélyegyenlőtlenség nem jellemző, ugyanakkor az előforduló problémákat az intézmény igyekszik megoldani. Az intézményi támogató rendszer eredményes. A kiemelt sportolók élsportolói tevékenységének és sikeres iskolai teljesítményeinek összehangolását mentori rendszer támogatja. A mentortanár segíti a tanulókat a tananyagok és érdemjegyek pótlásában.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2.4.1. Az önálló tanulás támogatása érdekében az intézmény szakmai programjával összhangban történik a nevelési-oktatási-képzési módszerek, eljárások kiválasztása vagy kidolgozása, és azok bevezetésének a megtervezése. Az alkalmazott módszerek és eljárások biztosítják a tanulók aktív részvételét a tanulási folyamatban és a szakmai képzés gyakorlatorientáltságát.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4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alkalmazott módszerek és eljárások biztosítják a tanulók részvételét a tanulási folyamatban. Az intézmény pedagógusai módszertani továbbképzésekkel, belső tudásmegosztással fejlesztik, bővítik ismereteiket, támogatva ezzel az önálló tanulás kialakulását. A korosztályoknak megfelelő, online felületeken segítik a távol maradó diákok önálló tanulását. Az önálló tanulás támogatása érdekében az intézmény pedagógiai programjával összhangban történik a nevelési-oktatási módszerek, eljárások kiválasztása vagy kidolgozása, és azok bevezetésének megtervezése. </w:t>
      </w:r>
      <w:proofErr w:type="spellStart"/>
      <w:r w:rsidRPr="00594B90">
        <w:rPr>
          <w:rFonts w:ascii="Gill Sans MT" w:eastAsia="Times New Roman" w:hAnsi="Gill Sans MT" w:cs="Helvetica"/>
          <w:color w:val="555555"/>
          <w:sz w:val="21"/>
          <w:szCs w:val="21"/>
          <w:lang w:eastAsia="hu-HU"/>
        </w:rPr>
        <w:t>Megfogalmazódik</w:t>
      </w:r>
      <w:proofErr w:type="spellEnd"/>
      <w:r w:rsidRPr="00594B90">
        <w:rPr>
          <w:rFonts w:ascii="Gill Sans MT" w:eastAsia="Times New Roman" w:hAnsi="Gill Sans MT" w:cs="Helvetica"/>
          <w:color w:val="555555"/>
          <w:sz w:val="21"/>
          <w:szCs w:val="21"/>
          <w:lang w:eastAsia="hu-HU"/>
        </w:rPr>
        <w:t xml:space="preserve"> az egyéni tanulási utak, az önálló tanulás támogatása. A kiemelt sportolók élsportolói tevékenységének és sikeres iskolai teljesítményeinek összehangolását mentori rendszer támogatja.</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 xml:space="preserve">2.4.2. Az </w:t>
      </w:r>
      <w:proofErr w:type="spellStart"/>
      <w:r w:rsidRPr="00594B90">
        <w:rPr>
          <w:rFonts w:ascii="Gill Sans MT" w:eastAsia="Times New Roman" w:hAnsi="Gill Sans MT" w:cs="Helvetica"/>
          <w:color w:val="333333"/>
          <w:sz w:val="21"/>
          <w:szCs w:val="21"/>
          <w:lang w:eastAsia="hu-HU"/>
        </w:rPr>
        <w:t>alulteljesítő</w:t>
      </w:r>
      <w:proofErr w:type="spellEnd"/>
      <w:r w:rsidRPr="00594B90">
        <w:rPr>
          <w:rFonts w:ascii="Gill Sans MT" w:eastAsia="Times New Roman" w:hAnsi="Gill Sans MT" w:cs="Helvetica"/>
          <w:color w:val="333333"/>
          <w:sz w:val="21"/>
          <w:szCs w:val="21"/>
          <w:lang w:eastAsia="hu-HU"/>
        </w:rPr>
        <w:t>, tanulási nehézségekkel küzdő és sajátos nevelési igényű tanulók megkülönböztetett figyelmet kapnak.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4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alul teljesítő tanulók számára további lehetőségekre lenne szükség. A Pedagógiai program rögzíti a hátrányos helyzetű és a kiemelt figyelmet igénylő tanulókkal kapcsolatos pedagógiai feladatokat, továbbá külön fejlesztési program SNI, BTMN tanulókra, ugyanakkor az intézmény PP-ban szerepel, hogy a 2021-2022-es tanévtől nem fogad SNI diákokat. Az intézményi éves beszámolók alátámasztják, és az interjúk alkalmával is elhangzott, hogy az intézményben tanuló BMTN-es és SNI-s diákok egyéni fejlesztése fejlesztő pedagógus segítségével valósul meg a fejlesztő foglalkozásokon.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2.4.3. A pedagógusok az önálló tanuláshoz szakszerű útmutatást és megfelelő tanulási eszközöket biztosítanak, alkalmazva a tanulás tanításának módszertanát.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lastRenderedPageBreak/>
        <w:t>Megjegyzés</w:t>
      </w:r>
    </w:p>
    <w:p w:rsidR="009A550B" w:rsidRPr="00594B90" w:rsidRDefault="009A550B" w:rsidP="009A550B">
      <w:pPr>
        <w:numPr>
          <w:ilvl w:val="0"/>
          <w:numId w:val="4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 pedagógusok sok lehetőséget biztosítanak. Az önálló tanulás támogatása érdekében az intézmény pedagógiai programjával összhangban történik a nevelési-oktatási módszerek, eljárások kiválasztása vagy kidolgozása, és azok bevezetésének megtervezése. </w:t>
      </w:r>
      <w:proofErr w:type="spellStart"/>
      <w:r w:rsidRPr="00594B90">
        <w:rPr>
          <w:rFonts w:ascii="Gill Sans MT" w:eastAsia="Times New Roman" w:hAnsi="Gill Sans MT" w:cs="Helvetica"/>
          <w:color w:val="555555"/>
          <w:sz w:val="21"/>
          <w:szCs w:val="21"/>
          <w:lang w:eastAsia="hu-HU"/>
        </w:rPr>
        <w:t>Megfogalmazódik</w:t>
      </w:r>
      <w:proofErr w:type="spellEnd"/>
      <w:r w:rsidRPr="00594B90">
        <w:rPr>
          <w:rFonts w:ascii="Gill Sans MT" w:eastAsia="Times New Roman" w:hAnsi="Gill Sans MT" w:cs="Helvetica"/>
          <w:color w:val="555555"/>
          <w:sz w:val="21"/>
          <w:szCs w:val="21"/>
          <w:lang w:eastAsia="hu-HU"/>
        </w:rPr>
        <w:t xml:space="preserve"> az egyéni tanulási utak, az önálló tanulás támogatása. A pedagógusok módszertani felkészültsége biztosítja a szakszerű útmutatás és a megfelelő tanulási eszközök által a diákok önálló tanulását.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2.5.1. Az egészséges és környezettudatos életmódra nevelés elmélete és gyakorlata a szakmai programban előírtak szerint a munkatervben és a pedagógusok nevelési-oktatási-képzési terveiben szerepel, a beszámolókból követhető.</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4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részben teljesül. Interjúk, dokumentumok. Az egészséges és környezettudatos életmódra nevelés elmélete és gyakorlata a pedagógiai programban szerepel, megfogalmazott célok és feladatok nem. Megvalósítást célzó programok és tevékenységek (sportnap, sítábor, tanulmányi kirándulás) megjelennek az intézményi éves munkatervekben, és a beszámolókban követhető a megvalósulás. Számos </w:t>
      </w:r>
      <w:proofErr w:type="gramStart"/>
      <w:r w:rsidRPr="00594B90">
        <w:rPr>
          <w:rFonts w:ascii="Gill Sans MT" w:eastAsia="Times New Roman" w:hAnsi="Gill Sans MT" w:cs="Helvetica"/>
          <w:color w:val="555555"/>
          <w:sz w:val="21"/>
          <w:szCs w:val="21"/>
          <w:lang w:eastAsia="hu-HU"/>
        </w:rPr>
        <w:t>iskolai ,</w:t>
      </w:r>
      <w:proofErr w:type="gramEnd"/>
      <w:r w:rsidRPr="00594B90">
        <w:rPr>
          <w:rFonts w:ascii="Gill Sans MT" w:eastAsia="Times New Roman" w:hAnsi="Gill Sans MT" w:cs="Helvetica"/>
          <w:color w:val="555555"/>
          <w:sz w:val="21"/>
          <w:szCs w:val="21"/>
          <w:lang w:eastAsia="hu-HU"/>
        </w:rPr>
        <w:t xml:space="preserve"> iskolán kívüli program, tanórai és tanórán kívüli napi tevékenység támogatja a két terület megvalósulását, de ez nem a tudatos tervezésnek köszönhető, hanem a foglalkozások alap jellegéből származik.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2.5.2. A szakmai elméleti oktatás, gyakorlati képzés és a tanórán kívüli tevékenységek során a tartalom megtervezésénél, a módszerek és a tanulásszervezési eljárások kiválasztásánál figyelembe veszik az egészségmegőrzés és a környezettudatosság szempontjait.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4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 tanulóknak iskolán kívüli programokon is lehetőségük adódik arra, hogy gyakorlati formában is kipróbálhassák a kitűzött nevelési célok elemeit. pl. hulladékgyűjtés, nyári táborok. Az intézmény szelektív hulladékgyűjtése anyagi </w:t>
      </w:r>
      <w:proofErr w:type="spellStart"/>
      <w:r w:rsidRPr="00594B90">
        <w:rPr>
          <w:rFonts w:ascii="Gill Sans MT" w:eastAsia="Times New Roman" w:hAnsi="Gill Sans MT" w:cs="Helvetica"/>
          <w:color w:val="555555"/>
          <w:sz w:val="21"/>
          <w:szCs w:val="21"/>
          <w:lang w:eastAsia="hu-HU"/>
        </w:rPr>
        <w:t>okoból</w:t>
      </w:r>
      <w:proofErr w:type="spellEnd"/>
      <w:r w:rsidRPr="00594B90">
        <w:rPr>
          <w:rFonts w:ascii="Gill Sans MT" w:eastAsia="Times New Roman" w:hAnsi="Gill Sans MT" w:cs="Helvetica"/>
          <w:color w:val="555555"/>
          <w:sz w:val="21"/>
          <w:szCs w:val="21"/>
          <w:lang w:eastAsia="hu-HU"/>
        </w:rPr>
        <w:t xml:space="preserve"> megszűnt. Számos </w:t>
      </w:r>
      <w:proofErr w:type="gramStart"/>
      <w:r w:rsidRPr="00594B90">
        <w:rPr>
          <w:rFonts w:ascii="Gill Sans MT" w:eastAsia="Times New Roman" w:hAnsi="Gill Sans MT" w:cs="Helvetica"/>
          <w:color w:val="555555"/>
          <w:sz w:val="21"/>
          <w:szCs w:val="21"/>
          <w:lang w:eastAsia="hu-HU"/>
        </w:rPr>
        <w:t>iskolai ,</w:t>
      </w:r>
      <w:proofErr w:type="gramEnd"/>
      <w:r w:rsidRPr="00594B90">
        <w:rPr>
          <w:rFonts w:ascii="Gill Sans MT" w:eastAsia="Times New Roman" w:hAnsi="Gill Sans MT" w:cs="Helvetica"/>
          <w:color w:val="555555"/>
          <w:sz w:val="21"/>
          <w:szCs w:val="21"/>
          <w:lang w:eastAsia="hu-HU"/>
        </w:rPr>
        <w:t xml:space="preserve"> iskolán kívüli program, tanórai és tanórán kívüli napi tevékenység támogatja a két terület megvalósulását, de ez nem a tudatos tervezésnek köszönhető, hanem a foglalkozások alap jellegéből származik.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2.5.3. Az intézményben a tanulóknak lehetőségük van arra, hogy nemcsak tanórákon, hanem egyéb nem tanórai keretek között is foglalkozhassanak a fenntartható fejlődés kérdéseivel.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5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Számos </w:t>
      </w:r>
      <w:proofErr w:type="gramStart"/>
      <w:r w:rsidRPr="00594B90">
        <w:rPr>
          <w:rFonts w:ascii="Gill Sans MT" w:eastAsia="Times New Roman" w:hAnsi="Gill Sans MT" w:cs="Helvetica"/>
          <w:color w:val="555555"/>
          <w:sz w:val="21"/>
          <w:szCs w:val="21"/>
          <w:lang w:eastAsia="hu-HU"/>
        </w:rPr>
        <w:t>iskolai ,</w:t>
      </w:r>
      <w:proofErr w:type="gramEnd"/>
      <w:r w:rsidRPr="00594B90">
        <w:rPr>
          <w:rFonts w:ascii="Gill Sans MT" w:eastAsia="Times New Roman" w:hAnsi="Gill Sans MT" w:cs="Helvetica"/>
          <w:color w:val="555555"/>
          <w:sz w:val="21"/>
          <w:szCs w:val="21"/>
          <w:lang w:eastAsia="hu-HU"/>
        </w:rPr>
        <w:t xml:space="preserve"> iskolán kívüli program, tanórai és tanórán kívüli napi tevékenység támogatja a két terület megvalósulását, de ez nem a tudatos tervezésnek köszönhető, hanem a foglalkozások alap jellegéből származik. Az intézményvezető szavait az interjú alkalmával a szülők képviselői is alátámasztották, hogy a tanórán kívüli programokon, mint a külső helyszínen megtartott sportnap, sítábor, erdei tábor, kerékpártúra, vízi tábor és tanulmányi kirándulás, van lehetőségük a tanulóknak, hogy foglalkozzanak a természetvédelemmel és a fenntarthatósággal. A tanév végén az intézmény hagyományai szerint a végzős évfolyam fát ültet.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2.6.1. A stratégiai programokban és az operatív tervekben szereplő közösségfejlesztési feladatokat megvalósítja az intézmény. A szakképzési kerettantervekben meghatározott társas kompetenciákat az alkalmazott módszerekkel, tanulásszervezési eljárásokkal a szakmai elméleti oktatás és gyakorlati képzés keretében fejlesztik.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5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 közösségfejlesztési feladatokat megvalósítja az intézmény. A megjelölt célokban, feladatokban és a megvalósítás dokumentumaiban (beszámolók) </w:t>
      </w:r>
      <w:r w:rsidRPr="00594B90">
        <w:rPr>
          <w:rFonts w:ascii="Gill Sans MT" w:eastAsia="Times New Roman" w:hAnsi="Gill Sans MT" w:cs="Helvetica"/>
          <w:color w:val="555555"/>
          <w:sz w:val="21"/>
          <w:szCs w:val="21"/>
          <w:lang w:eastAsia="hu-HU"/>
        </w:rPr>
        <w:lastRenderedPageBreak/>
        <w:t xml:space="preserve">egyaránt nyomon </w:t>
      </w:r>
      <w:proofErr w:type="gramStart"/>
      <w:r w:rsidRPr="00594B90">
        <w:rPr>
          <w:rFonts w:ascii="Gill Sans MT" w:eastAsia="Times New Roman" w:hAnsi="Gill Sans MT" w:cs="Helvetica"/>
          <w:color w:val="555555"/>
          <w:sz w:val="21"/>
          <w:szCs w:val="21"/>
          <w:lang w:eastAsia="hu-HU"/>
        </w:rPr>
        <w:t>követhető ,</w:t>
      </w:r>
      <w:proofErr w:type="gramEnd"/>
      <w:r w:rsidRPr="00594B90">
        <w:rPr>
          <w:rFonts w:ascii="Gill Sans MT" w:eastAsia="Times New Roman" w:hAnsi="Gill Sans MT" w:cs="Helvetica"/>
          <w:color w:val="555555"/>
          <w:sz w:val="21"/>
          <w:szCs w:val="21"/>
          <w:lang w:eastAsia="hu-HU"/>
        </w:rPr>
        <w:t xml:space="preserve"> hogy az intézmény kiemelt közösségfejlesztő-építő szerepet lát el. Jól szervezett sokszínű közösségfejlesztő programokat kínál az intézmény: versenyek, ünnepségek, rendezvények, színház, mozi, koncert, múzeumlátogatások. viszont az események és programok megvalósulása az intézményi éves beszámolókban nem kerül részletesen ismertetésre. A szakképzési kerettantervekben meghatározott társas kompetenciákat az alkalmazott módszerekkel a szakmai elméleti oktatás és gyakorlati képzés keretében fejlesztik.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2.6.2. A pedagógusok rendelkeznek a közösségfejlesztés folyamatának ismeretével, és az alapján valósítják meg a rájuk bízott tanulócsoportok, közösségek fejlesztését.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5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pedagógusok rendelkeznek a közösségfejlesztés folyamatának ismeretével. Rendszeresen szerveznek a pedagógusok közösségfejlesztő-építő programokat, osztály- és iskolaszinten egyaránt. A közösségfejlesztés tekintetében kiemelt feladatok hárulnak az osztályfőnökökre és a diákönkormányzatot segítő pedagógusra.</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2.6.3. A beszámolókból követhetők az alapelvek és a feladatok megvalósításának eredményei, különös tekintettel az osztályfőnökök, a diákönkormányzat tevékenységére, az intézményi hagyományok ápolására, a támogató szervezeti kultúrára, a szakmacsoportos sajátosságokra.</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5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Nyomon követhetők az eredmények (rendezvények, ünnepek, versenyek) de külön osztályfőnöki beszámolók nem rögzítik külön a megvalósítás eredményeit (szalagavató, pályaorientációs nap, ünnepek) A beszámolók tartalmazzák a hagyományok ápolásának eredményeit. Nem kerül említésre az osztályfőnöki tevékenység, a diákönkormányzati munka és a hagyományok ápolása. A beszámolókban nyomon követhetők az alapelvek és a feladatok megvalósításának eredményei, a számos program megvalósulása által.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2.6.4. Az intézmény gondoskodik és támogatja a pedagógusok, valamint a tanulók közötti folyamatos információcserét és együttműködést.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5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További lehetőséget kellene biztosítani a folyamatos információcseréből adódó hatékonyabb együttműködésért. A Pedagógiai program rögzíti a kapcsolattartás rendjét. Az információátadás módjai a személyes közvetlen kapcsolat, e-mail, közösségi oldal, osztályok levelező csoportjai, e-napló. A pedagógusok közti, valamint a tanulók közti információáramlás megfelelő, sokrétű.</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2.7.1. Közösségi programokat szervez az intézmény, amelybe bevonja a szülőket, a tanulókat és a gyakorlati képzésben közreműködő partnereit (szakmai szervezetek, kamara, gazdálkodó szervezetek).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5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További lehetőségekkel további kapcsolatok kialakulására is lehetőség lenne. Számos közösségi programot valósítanak meg a szakmai szervezetekkel, meghívják az edzőket, egyesületi képviselőket, Sportnapokat tartanak, azonban ezek kevésbé nyitottak a szülők előtt is. A szalagavató ünnepségen és a ballagáson a tanulókon kívül a szüleik és a gyakorlati képzésben közreműködő partnerek is részt vesznek.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2.7.2. Közösségi programokat szervez a diákönkormányzat.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5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részben teljesül. Interjúk, dokumentumok. További lehetőségekkel </w:t>
      </w:r>
      <w:proofErr w:type="spellStart"/>
      <w:r w:rsidRPr="00594B90">
        <w:rPr>
          <w:rFonts w:ascii="Gill Sans MT" w:eastAsia="Times New Roman" w:hAnsi="Gill Sans MT" w:cs="Helvetica"/>
          <w:color w:val="555555"/>
          <w:sz w:val="21"/>
          <w:szCs w:val="21"/>
          <w:lang w:eastAsia="hu-HU"/>
        </w:rPr>
        <w:t>aktívabbkapcsolatok</w:t>
      </w:r>
      <w:proofErr w:type="spellEnd"/>
      <w:r w:rsidRPr="00594B90">
        <w:rPr>
          <w:rFonts w:ascii="Gill Sans MT" w:eastAsia="Times New Roman" w:hAnsi="Gill Sans MT" w:cs="Helvetica"/>
          <w:color w:val="555555"/>
          <w:sz w:val="21"/>
          <w:szCs w:val="21"/>
          <w:lang w:eastAsia="hu-HU"/>
        </w:rPr>
        <w:t xml:space="preserve"> kialakulására is lehetőség lenne. A Diákönkormányzat korábban nem vett részt aktívan az iskolai programok szervezésében, ez főleg az idei tanévtől vált hangsúlyossá. Az intézmény tanulói aktív sportolók lévén kevés szabadidővel rendelkeznek.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lastRenderedPageBreak/>
        <w:t>2.7.3. A szülők a megfelelő kereteken belül részt vesznek a közösségfejlesztésben.</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5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Esetleg, a szülőket jobban bevonhatják, az információcserét is elősegítené. Az intézmény kevésbé vonja be a szülőket a közösségfejlesztésbe, ez elsősorban az osztályfőnöktől függ, nem vezetői tervezés folyamata. A közösségfejlesztés érdekében kinyilváníthatják véleményüket a szülői értekezleteken, a fogadóórákon.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2.7.4. Bevonják a tanulókat, a szülőket és az intézmény dolgozóit, a gyakorlati képzésben résztvevő gazdálkodó szervezeteket a szervezeti és a tanítási-tanulási kultúrát fejlesztő intézkedések meghozatalába.</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5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intézményben a diákoknak, a szülőknek, a dolgozóknak lehetőségük van bekapcsolódni az őket érintő döntések előkészítésébe, véleményt nyilváníthatnak és változtatásokat kezdeményezhetnek. Az intézményben az SZMSZ szabályozza a döntéshozatal folyamatát. A szervezeti és tanulási kultúrát fejlesztő intézkedések meghozatalában a pedagógusok a nevelőtestület révén vesznek részt, továbbá a tanulók a diákönkormányzat, a szülők pedig a szülői szervezet által gyakorolhatják a véleményezési jogukat.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 xml:space="preserve">2.7.5. A részvétellel, az intézmény működésébe való </w:t>
      </w:r>
      <w:proofErr w:type="spellStart"/>
      <w:r w:rsidRPr="00594B90">
        <w:rPr>
          <w:rFonts w:ascii="Gill Sans MT" w:eastAsia="Times New Roman" w:hAnsi="Gill Sans MT" w:cs="Helvetica"/>
          <w:color w:val="333333"/>
          <w:sz w:val="21"/>
          <w:szCs w:val="21"/>
          <w:lang w:eastAsia="hu-HU"/>
        </w:rPr>
        <w:t>bevonódással</w:t>
      </w:r>
      <w:proofErr w:type="spellEnd"/>
      <w:r w:rsidRPr="00594B90">
        <w:rPr>
          <w:rFonts w:ascii="Gill Sans MT" w:eastAsia="Times New Roman" w:hAnsi="Gill Sans MT" w:cs="Helvetica"/>
          <w:color w:val="333333"/>
          <w:sz w:val="21"/>
          <w:szCs w:val="21"/>
          <w:lang w:eastAsia="hu-HU"/>
        </w:rPr>
        <w:t xml:space="preserve"> és a tanulók önszerveződésének lehetőségeivel a tanulók, a szülők és a gyakorlati képzésben résztvevő gazdálkodó szervezetek elégedettek.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5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információcserék lehetőségeinek növelése növelhetné az </w:t>
      </w:r>
      <w:proofErr w:type="spellStart"/>
      <w:r w:rsidRPr="00594B90">
        <w:rPr>
          <w:rFonts w:ascii="Gill Sans MT" w:eastAsia="Times New Roman" w:hAnsi="Gill Sans MT" w:cs="Helvetica"/>
          <w:color w:val="555555"/>
          <w:sz w:val="21"/>
          <w:szCs w:val="21"/>
          <w:lang w:eastAsia="hu-HU"/>
        </w:rPr>
        <w:t>elégédettséget</w:t>
      </w:r>
      <w:proofErr w:type="spellEnd"/>
      <w:r w:rsidRPr="00594B90">
        <w:rPr>
          <w:rFonts w:ascii="Gill Sans MT" w:eastAsia="Times New Roman" w:hAnsi="Gill Sans MT" w:cs="Helvetica"/>
          <w:color w:val="555555"/>
          <w:sz w:val="21"/>
          <w:szCs w:val="21"/>
          <w:lang w:eastAsia="hu-HU"/>
        </w:rPr>
        <w:t xml:space="preserve">. Diákönkormányzat működik, tevékenységét az intézményi dokumentumok szabályozzák. Az intézményben a tanulók szüleivel való kapcsolattartás formái megfelelőek, hatékonyan biztosítják a szülők számára, hogy hozzájussanak az intézménnyel és gyermekükkel kapcsolatos információkhoz. A szülők elégedettek a részvétellel, az intézmény működésébe való </w:t>
      </w:r>
      <w:proofErr w:type="spellStart"/>
      <w:r w:rsidRPr="00594B90">
        <w:rPr>
          <w:rFonts w:ascii="Gill Sans MT" w:eastAsia="Times New Roman" w:hAnsi="Gill Sans MT" w:cs="Helvetica"/>
          <w:color w:val="555555"/>
          <w:sz w:val="21"/>
          <w:szCs w:val="21"/>
          <w:lang w:eastAsia="hu-HU"/>
        </w:rPr>
        <w:t>bevonódással</w:t>
      </w:r>
      <w:proofErr w:type="spellEnd"/>
      <w:r w:rsidRPr="00594B90">
        <w:rPr>
          <w:rFonts w:ascii="Gill Sans MT" w:eastAsia="Times New Roman" w:hAnsi="Gill Sans MT" w:cs="Helvetica"/>
          <w:color w:val="555555"/>
          <w:sz w:val="21"/>
          <w:szCs w:val="21"/>
          <w:lang w:eastAsia="hu-HU"/>
        </w:rPr>
        <w:t xml:space="preserve"> és a diákok önszerveződésének lehetőségeivel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3.1.1. Az intézmény szakmai programjának egyik prioritása a nevelés-oktatás-képzés eredményessége, amelyet az európai, országos, regionális és helyi szakmapolitikai célokat figyelembe véve konkrét, egyértelmű és mérhető stratégiai és operatív célok alapján mér és értékel.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6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Pedagógiai program elemei a tanulás-tanítás eredményességét célozzák. A kiemelt célokat figyelembe véve valósul meg a személyiségfejlesztés, közösségfejlesztés, a környezeti nevelés, a kiemelt figyelmet igénylő tanulókkal kapcsolatos pedagógiai tevékenység. Ezek megvalósításához tanulásszervezési eljárásokat, saját nevelési programokat is rögzít.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3.1.2. Az intézmény partnereinek bevonásával történik meg az intézményi működés szempontjából kulcsfontosságú mutatók azonosítása.</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6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egyesületek edzői folyamatosan visszacsatolnak az eredményességről, az intézmény törekszik arra, hogy minél jobb kapcsolatot ápoljon a partnereivel. Bevonásukkal történik az intézményi működés szempontjából kulcsfontosságú mutatók azonosítása</w:t>
      </w:r>
    </w:p>
    <w:p w:rsidR="009A550B" w:rsidRPr="00594B90" w:rsidRDefault="009A550B" w:rsidP="00594B90">
      <w:pPr>
        <w:shd w:val="clear" w:color="auto" w:fill="FFFFFF"/>
        <w:spacing w:after="0" w:line="240" w:lineRule="auto"/>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 xml:space="preserve">3.1.3. A rendszeres tanévi értékelés és az intézményi önértékelés keretében a partnerek bevonásával gyűjtik, elemzik és értékelik az intézményi eredményeket és mutatókat, kiemelten az alábbiakat: tanulólétszám trendvizsgálata </w:t>
      </w:r>
      <w:proofErr w:type="spellStart"/>
      <w:r w:rsidRPr="00594B90">
        <w:rPr>
          <w:rFonts w:ascii="Gill Sans MT" w:eastAsia="Times New Roman" w:hAnsi="Gill Sans MT" w:cs="Helvetica"/>
          <w:color w:val="333333"/>
          <w:sz w:val="21"/>
          <w:szCs w:val="21"/>
          <w:lang w:eastAsia="hu-HU"/>
        </w:rPr>
        <w:t>iskolatípusonként</w:t>
      </w:r>
      <w:proofErr w:type="spellEnd"/>
      <w:r w:rsidRPr="00594B90">
        <w:rPr>
          <w:rFonts w:ascii="Gill Sans MT" w:eastAsia="Times New Roman" w:hAnsi="Gill Sans MT" w:cs="Helvetica"/>
          <w:color w:val="333333"/>
          <w:sz w:val="21"/>
          <w:szCs w:val="21"/>
          <w:lang w:eastAsia="hu-HU"/>
        </w:rPr>
        <w:t xml:space="preserve">, </w:t>
      </w:r>
      <w:proofErr w:type="spellStart"/>
      <w:r w:rsidRPr="00594B90">
        <w:rPr>
          <w:rFonts w:ascii="Gill Sans MT" w:eastAsia="Times New Roman" w:hAnsi="Gill Sans MT" w:cs="Helvetica"/>
          <w:color w:val="333333"/>
          <w:sz w:val="21"/>
          <w:szCs w:val="21"/>
          <w:lang w:eastAsia="hu-HU"/>
        </w:rPr>
        <w:t>ágazatonként</w:t>
      </w:r>
      <w:proofErr w:type="spellEnd"/>
      <w:r w:rsidRPr="00594B90">
        <w:rPr>
          <w:rFonts w:ascii="Gill Sans MT" w:eastAsia="Times New Roman" w:hAnsi="Gill Sans MT" w:cs="Helvetica"/>
          <w:color w:val="333333"/>
          <w:sz w:val="21"/>
          <w:szCs w:val="21"/>
          <w:lang w:eastAsia="hu-HU"/>
        </w:rPr>
        <w:t xml:space="preserve">, </w:t>
      </w:r>
      <w:proofErr w:type="spellStart"/>
      <w:r w:rsidRPr="00594B90">
        <w:rPr>
          <w:rFonts w:ascii="Gill Sans MT" w:eastAsia="Times New Roman" w:hAnsi="Gill Sans MT" w:cs="Helvetica"/>
          <w:color w:val="333333"/>
          <w:sz w:val="21"/>
          <w:szCs w:val="21"/>
          <w:lang w:eastAsia="hu-HU"/>
        </w:rPr>
        <w:t>szakképesítésenként</w:t>
      </w:r>
      <w:proofErr w:type="spellEnd"/>
      <w:r w:rsidRPr="00594B90">
        <w:rPr>
          <w:rFonts w:ascii="Gill Sans MT" w:eastAsia="Times New Roman" w:hAnsi="Gill Sans MT" w:cs="Helvetica"/>
          <w:color w:val="333333"/>
          <w:sz w:val="21"/>
          <w:szCs w:val="21"/>
          <w:lang w:eastAsia="hu-HU"/>
        </w:rPr>
        <w:t xml:space="preserve">; a szakképző iskola 9. évfolyamára jelentkezők és felvettek száma és aránya </w:t>
      </w:r>
      <w:proofErr w:type="spellStart"/>
      <w:r w:rsidRPr="00594B90">
        <w:rPr>
          <w:rFonts w:ascii="Gill Sans MT" w:eastAsia="Times New Roman" w:hAnsi="Gill Sans MT" w:cs="Helvetica"/>
          <w:color w:val="333333"/>
          <w:sz w:val="21"/>
          <w:szCs w:val="21"/>
          <w:lang w:eastAsia="hu-HU"/>
        </w:rPr>
        <w:t>iskolatípusonként</w:t>
      </w:r>
      <w:proofErr w:type="spellEnd"/>
      <w:r w:rsidRPr="00594B90">
        <w:rPr>
          <w:rFonts w:ascii="Gill Sans MT" w:eastAsia="Times New Roman" w:hAnsi="Gill Sans MT" w:cs="Helvetica"/>
          <w:color w:val="333333"/>
          <w:sz w:val="21"/>
          <w:szCs w:val="21"/>
          <w:lang w:eastAsia="hu-HU"/>
        </w:rPr>
        <w:t xml:space="preserve">, </w:t>
      </w:r>
      <w:proofErr w:type="spellStart"/>
      <w:r w:rsidRPr="00594B90">
        <w:rPr>
          <w:rFonts w:ascii="Gill Sans MT" w:eastAsia="Times New Roman" w:hAnsi="Gill Sans MT" w:cs="Helvetica"/>
          <w:color w:val="333333"/>
          <w:sz w:val="21"/>
          <w:szCs w:val="21"/>
          <w:lang w:eastAsia="hu-HU"/>
        </w:rPr>
        <w:t>ágazatonként</w:t>
      </w:r>
      <w:proofErr w:type="spellEnd"/>
      <w:r w:rsidRPr="00594B90">
        <w:rPr>
          <w:rFonts w:ascii="Gill Sans MT" w:eastAsia="Times New Roman" w:hAnsi="Gill Sans MT" w:cs="Helvetica"/>
          <w:color w:val="333333"/>
          <w:sz w:val="21"/>
          <w:szCs w:val="21"/>
          <w:lang w:eastAsia="hu-HU"/>
        </w:rPr>
        <w:t xml:space="preserve">, </w:t>
      </w:r>
      <w:proofErr w:type="spellStart"/>
      <w:r w:rsidRPr="00594B90">
        <w:rPr>
          <w:rFonts w:ascii="Gill Sans MT" w:eastAsia="Times New Roman" w:hAnsi="Gill Sans MT" w:cs="Helvetica"/>
          <w:color w:val="333333"/>
          <w:sz w:val="21"/>
          <w:szCs w:val="21"/>
          <w:lang w:eastAsia="hu-HU"/>
        </w:rPr>
        <w:t>szakképesítésenként</w:t>
      </w:r>
      <w:proofErr w:type="spellEnd"/>
      <w:r w:rsidRPr="00594B90">
        <w:rPr>
          <w:rFonts w:ascii="Gill Sans MT" w:eastAsia="Times New Roman" w:hAnsi="Gill Sans MT" w:cs="Helvetica"/>
          <w:color w:val="333333"/>
          <w:sz w:val="21"/>
          <w:szCs w:val="21"/>
          <w:lang w:eastAsia="hu-HU"/>
        </w:rPr>
        <w:t xml:space="preserve">; a szakképző iskolában egy pedagógusra jutó nappali </w:t>
      </w:r>
      <w:proofErr w:type="spellStart"/>
      <w:r w:rsidRPr="00594B90">
        <w:rPr>
          <w:rFonts w:ascii="Gill Sans MT" w:eastAsia="Times New Roman" w:hAnsi="Gill Sans MT" w:cs="Helvetica"/>
          <w:color w:val="333333"/>
          <w:sz w:val="21"/>
          <w:szCs w:val="21"/>
          <w:lang w:eastAsia="hu-HU"/>
        </w:rPr>
        <w:t>tagozatos</w:t>
      </w:r>
      <w:proofErr w:type="spellEnd"/>
      <w:r w:rsidRPr="00594B90">
        <w:rPr>
          <w:rFonts w:ascii="Gill Sans MT" w:eastAsia="Times New Roman" w:hAnsi="Gill Sans MT" w:cs="Helvetica"/>
          <w:color w:val="333333"/>
          <w:sz w:val="21"/>
          <w:szCs w:val="21"/>
          <w:lang w:eastAsia="hu-HU"/>
        </w:rPr>
        <w:t xml:space="preserve"> szakképző iskolai </w:t>
      </w:r>
      <w:r w:rsidRPr="00594B90">
        <w:rPr>
          <w:rFonts w:ascii="Gill Sans MT" w:eastAsia="Times New Roman" w:hAnsi="Gill Sans MT" w:cs="Helvetica"/>
          <w:color w:val="333333"/>
          <w:sz w:val="21"/>
          <w:szCs w:val="21"/>
          <w:lang w:eastAsia="hu-HU"/>
        </w:rPr>
        <w:lastRenderedPageBreak/>
        <w:t xml:space="preserve">tanulók száma (az ellátandó feladat alapján számított pedagóguslétszám alapján); a szakképző iskolában tanulószerződéssel gyakorlati képzésben részesülők aránya az intézmény gyakorlati képzésben részesülő tanulóinak összlétszámához viszonyítva </w:t>
      </w:r>
      <w:proofErr w:type="spellStart"/>
      <w:r w:rsidRPr="00594B90">
        <w:rPr>
          <w:rFonts w:ascii="Gill Sans MT" w:eastAsia="Times New Roman" w:hAnsi="Gill Sans MT" w:cs="Helvetica"/>
          <w:color w:val="333333"/>
          <w:sz w:val="21"/>
          <w:szCs w:val="21"/>
          <w:lang w:eastAsia="hu-HU"/>
        </w:rPr>
        <w:t>iskolatípusonként</w:t>
      </w:r>
      <w:proofErr w:type="spellEnd"/>
      <w:r w:rsidRPr="00594B90">
        <w:rPr>
          <w:rFonts w:ascii="Gill Sans MT" w:eastAsia="Times New Roman" w:hAnsi="Gill Sans MT" w:cs="Helvetica"/>
          <w:color w:val="333333"/>
          <w:sz w:val="21"/>
          <w:szCs w:val="21"/>
          <w:lang w:eastAsia="hu-HU"/>
        </w:rPr>
        <w:t xml:space="preserve">, </w:t>
      </w:r>
      <w:proofErr w:type="spellStart"/>
      <w:r w:rsidRPr="00594B90">
        <w:rPr>
          <w:rFonts w:ascii="Gill Sans MT" w:eastAsia="Times New Roman" w:hAnsi="Gill Sans MT" w:cs="Helvetica"/>
          <w:color w:val="333333"/>
          <w:sz w:val="21"/>
          <w:szCs w:val="21"/>
          <w:lang w:eastAsia="hu-HU"/>
        </w:rPr>
        <w:t>ágazatonként</w:t>
      </w:r>
      <w:proofErr w:type="spellEnd"/>
      <w:r w:rsidRPr="00594B90">
        <w:rPr>
          <w:rFonts w:ascii="Gill Sans MT" w:eastAsia="Times New Roman" w:hAnsi="Gill Sans MT" w:cs="Helvetica"/>
          <w:color w:val="333333"/>
          <w:sz w:val="21"/>
          <w:szCs w:val="21"/>
          <w:lang w:eastAsia="hu-HU"/>
        </w:rPr>
        <w:t xml:space="preserve">, </w:t>
      </w:r>
      <w:proofErr w:type="spellStart"/>
      <w:r w:rsidRPr="00594B90">
        <w:rPr>
          <w:rFonts w:ascii="Gill Sans MT" w:eastAsia="Times New Roman" w:hAnsi="Gill Sans MT" w:cs="Helvetica"/>
          <w:color w:val="333333"/>
          <w:sz w:val="21"/>
          <w:szCs w:val="21"/>
          <w:lang w:eastAsia="hu-HU"/>
        </w:rPr>
        <w:t>szakképesítésenként</w:t>
      </w:r>
      <w:proofErr w:type="spellEnd"/>
      <w:r w:rsidRPr="00594B90">
        <w:rPr>
          <w:rFonts w:ascii="Gill Sans MT" w:eastAsia="Times New Roman" w:hAnsi="Gill Sans MT" w:cs="Helvetica"/>
          <w:color w:val="333333"/>
          <w:sz w:val="21"/>
          <w:szCs w:val="21"/>
          <w:lang w:eastAsia="hu-HU"/>
        </w:rPr>
        <w:t xml:space="preserve">; a szakképző iskolában együttműködési megállapodással gyakorlati képzésben részesülők aránya az intézmény gyakorlati képzésben részesülő tanulóinak összlétszámához viszonyítva, </w:t>
      </w:r>
      <w:proofErr w:type="spellStart"/>
      <w:r w:rsidRPr="00594B90">
        <w:rPr>
          <w:rFonts w:ascii="Gill Sans MT" w:eastAsia="Times New Roman" w:hAnsi="Gill Sans MT" w:cs="Helvetica"/>
          <w:color w:val="333333"/>
          <w:sz w:val="21"/>
          <w:szCs w:val="21"/>
          <w:lang w:eastAsia="hu-HU"/>
        </w:rPr>
        <w:t>iskolatípusonként</w:t>
      </w:r>
      <w:proofErr w:type="spellEnd"/>
      <w:r w:rsidRPr="00594B90">
        <w:rPr>
          <w:rFonts w:ascii="Gill Sans MT" w:eastAsia="Times New Roman" w:hAnsi="Gill Sans MT" w:cs="Helvetica"/>
          <w:color w:val="333333"/>
          <w:sz w:val="21"/>
          <w:szCs w:val="21"/>
          <w:lang w:eastAsia="hu-HU"/>
        </w:rPr>
        <w:t xml:space="preserve">, </w:t>
      </w:r>
      <w:proofErr w:type="spellStart"/>
      <w:r w:rsidRPr="00594B90">
        <w:rPr>
          <w:rFonts w:ascii="Gill Sans MT" w:eastAsia="Times New Roman" w:hAnsi="Gill Sans MT" w:cs="Helvetica"/>
          <w:color w:val="333333"/>
          <w:sz w:val="21"/>
          <w:szCs w:val="21"/>
          <w:lang w:eastAsia="hu-HU"/>
        </w:rPr>
        <w:t>ágazatonként</w:t>
      </w:r>
      <w:proofErr w:type="spellEnd"/>
      <w:r w:rsidRPr="00594B90">
        <w:rPr>
          <w:rFonts w:ascii="Gill Sans MT" w:eastAsia="Times New Roman" w:hAnsi="Gill Sans MT" w:cs="Helvetica"/>
          <w:color w:val="333333"/>
          <w:sz w:val="21"/>
          <w:szCs w:val="21"/>
          <w:lang w:eastAsia="hu-HU"/>
        </w:rPr>
        <w:t xml:space="preserve">, </w:t>
      </w:r>
      <w:proofErr w:type="spellStart"/>
      <w:r w:rsidRPr="00594B90">
        <w:rPr>
          <w:rFonts w:ascii="Gill Sans MT" w:eastAsia="Times New Roman" w:hAnsi="Gill Sans MT" w:cs="Helvetica"/>
          <w:color w:val="333333"/>
          <w:sz w:val="21"/>
          <w:szCs w:val="21"/>
          <w:lang w:eastAsia="hu-HU"/>
        </w:rPr>
        <w:t>szakképesítésenként</w:t>
      </w:r>
      <w:proofErr w:type="spellEnd"/>
      <w:r w:rsidRPr="00594B90">
        <w:rPr>
          <w:rFonts w:ascii="Gill Sans MT" w:eastAsia="Times New Roman" w:hAnsi="Gill Sans MT" w:cs="Helvetica"/>
          <w:color w:val="333333"/>
          <w:sz w:val="21"/>
          <w:szCs w:val="21"/>
          <w:lang w:eastAsia="hu-HU"/>
        </w:rPr>
        <w:t xml:space="preserve">; felnőttoktatásban résztvevők aránya az intézmény teljes tanulói létszámához viszonyítva; országos kompetenciamérések eredményei; tanév végi eredmények tantárgyra vonatkozóan, trendvizsgálattal; szakmai, közismereti, kulturális és sport versenyeredmények: nemzetközi szint, országos szint, regionális szint, megyei szint, települési szint; továbbtanulási mutatók: szakközépiskolások érettségire felkészítő képzése, további szakképesítés megszerzése, felsőoktatási továbbtanulási mutatók, a munkaerőpiacon sikeresen elhelyezkedett tanulók aránya a sikeresen végzett tanulók számához viszonyítva a szakmai vizsga után 6-12 hónappal; a tanulók adott szakképesítésre való felkészítésével és a végzettek általános munkavállalói kompetenciáival való átlagos munkáltatói elégedettség (végzett tanulókat alkalmazó munkáltatók reprezentatív elégedettségmérése alapján); vizsgaeredmények (érettségi vizsga, szakmai vizsga, szintvizsga); adott szakképzést sikeresen befejezők és az adott szakképzést megkezdők aránya; sikeres szakmai vizsgát tett tanulók aránya, az összes, adott évben vizsgázók számához viszonyítva összesen és </w:t>
      </w:r>
      <w:proofErr w:type="spellStart"/>
      <w:r w:rsidRPr="00594B90">
        <w:rPr>
          <w:rFonts w:ascii="Gill Sans MT" w:eastAsia="Times New Roman" w:hAnsi="Gill Sans MT" w:cs="Helvetica"/>
          <w:color w:val="333333"/>
          <w:sz w:val="21"/>
          <w:szCs w:val="21"/>
          <w:lang w:eastAsia="hu-HU"/>
        </w:rPr>
        <w:t>szakképesítésenként</w:t>
      </w:r>
      <w:proofErr w:type="spellEnd"/>
      <w:r w:rsidRPr="00594B90">
        <w:rPr>
          <w:rFonts w:ascii="Gill Sans MT" w:eastAsia="Times New Roman" w:hAnsi="Gill Sans MT" w:cs="Helvetica"/>
          <w:color w:val="333333"/>
          <w:sz w:val="21"/>
          <w:szCs w:val="21"/>
          <w:lang w:eastAsia="hu-HU"/>
        </w:rPr>
        <w:t>; intézményi elismerések (intézmény, intézményi csoport, munkatárs) száma; szakmai bemutatók, konferenciák, szakmai rendezvények száma; iskolai lemorzsolódási mutatók; elégedettségmérés eredményei (szülő, pedagógus, tanuló, gyakorlati képzőhely, munkaerőpiac); iskolai neveltségi mutatók (fegyelmi esetek, igazolatlan hiányzások száma, dicséretek); hátrányos helyzetű tanulók aránya a teljes létszámhoz viszonyítva; a szakképzést sikeresen befejező hátrányos helyzetű tanulók aránya a képzést megkezdő hátrányos helyzetű tanulók létszámához viszonyítva; szakmai továbbképzésen részt vevő pedagógusok aránya, a továbbképzésre fordított éves forrás; szakértői, szaktanácsadói, vizsgaelnöki tevékenységet folytató pedagógusok aránya a teljes nevelőtestületi létszámhoz viszonyítva.</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6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 munkatársak bevonásával történik az intézményi működés szempontjából kulcsfontosságú mutatók azonosítása. A tanulói visszajelzések segítségével gyűjtenek adatokat, és elemzik a mutatókat, ezek egy része meg is jelenik a dokumentumokban. Főleg a sporteredmények és a bukások száma jelenik meg az értékelés során. A munkatervekben megjelennek a célok, míg a beszámolókban az eredmények egy része.</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3.1.4. Az országos kompetenciamérésen az intézmény tanulóinak teljesítményszintje évek óta (a háttérváltozók figyelembevételével) emelkedik/a jó eredményt megtartják.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6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intézmény szakgimnáziumi képzése kifutó rendszerben működik, az elmúlt öt évben nem vettek részt a tanulók az országos kompetenciamérésen, így nem születtek eredmények, és intézkedési terv készítése nem vált szükségessé. Az intézmény kompetenciamérési eredményei főleg a gimnáziumi és a technikumi osztályok tekintetében lettek megadva. A szakgimnáziumi képzésben most kifutó osztály 2020-ban nem vett részt kompetenciamérésen a COVID miatt, 2021-ben és 2022-ben pedig már nem 10. évfolyamosok voltak, utánuk nincs több osztály a szakgimnáziumi képzésben.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3.2.1. Az intézmény kiemelt nevelési-oktatási-képzési céljaihoz kapcsolódó eredmények alakulása az elvártaknak megfelelő.</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6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eredmények alakulása az elvártaknak megfelelő. Az intézményvezető a kiemelt célok közül a következő hármat emelte ki: színvonalas spotkarrier támogatás, eredményes továbbtanulás, felelősségteljes személyiségek nevelése. Az intézmény céljai teljesülnek, mert nagyon sok szép versenyeredmény van és magas arányú a továbbtanulás.</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3.2.2. Az intézmény nevelési-oktatási-képzési célrendszeréhez kapcsolódóan kiemelt tárgyak, szakmák oktatása eredményes, amely mérhető módon is dokumentálható (versenyeredmények, felvételi eredmények, munkába állás stb.).</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lastRenderedPageBreak/>
        <w:t>Megjegyzés</w:t>
      </w:r>
    </w:p>
    <w:p w:rsidR="009A550B" w:rsidRPr="00594B90" w:rsidRDefault="009A550B" w:rsidP="009A550B">
      <w:pPr>
        <w:numPr>
          <w:ilvl w:val="0"/>
          <w:numId w:val="6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nevelési-oktatási-képzési célrendszeréhez kapcsolódóan kiemelt tárgyak, szakmák oktatása eredményes, amely mérhető módon is dokumentálható. Az eredmények, versenyeredmények megjelennek a beszámolókban. A kadétprogramban részt vevő tanulók sikeresen szerepelnek az Országos Haditorna Versenyen.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3.2.3. Az eredmények eléréséhez a munkatársak nagy többsége hozzájárul, a munkatársak bevonása egyenletes.</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6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eredmények eléréséhez a munkatársak nagy többsége hozzájárul, a pedagógusok többsége aktív, együttműködő.</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3.2.4. Az intézmény rendelkezik valamilyen külső elismeréssel.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6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intézmény rendelkezik valamilyen külső elismeréssel. Sportiskolák Országos Szervezete rangsorában 2016-ban VI., 2021-ben és 2022-ben II. helyezést ért </w:t>
      </w:r>
      <w:proofErr w:type="gramStart"/>
      <w:r w:rsidRPr="00594B90">
        <w:rPr>
          <w:rFonts w:ascii="Gill Sans MT" w:eastAsia="Times New Roman" w:hAnsi="Gill Sans MT" w:cs="Helvetica"/>
          <w:color w:val="555555"/>
          <w:sz w:val="21"/>
          <w:szCs w:val="21"/>
          <w:lang w:eastAsia="hu-HU"/>
        </w:rPr>
        <w:t>el..</w:t>
      </w:r>
      <w:proofErr w:type="gramEnd"/>
      <w:r w:rsidRPr="00594B90">
        <w:rPr>
          <w:rFonts w:ascii="Gill Sans MT" w:eastAsia="Times New Roman" w:hAnsi="Gill Sans MT" w:cs="Helvetica"/>
          <w:color w:val="555555"/>
          <w:sz w:val="21"/>
          <w:szCs w:val="21"/>
          <w:lang w:eastAsia="hu-HU"/>
        </w:rPr>
        <w:t xml:space="preserve"> Az intézmény 2012-ig három alkalommal nyerte el a Magyarországi Alapítványi és Magániskolák Egyesületének Minősített Iskolája címet. A 2013/2014-es tanévtől a Magyar Olimpiai Bizottság kiemelt sportiskolája lett.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3.3.1. Az intézmény vezetője gondoskodik a tanulási eredményességről szóló információk nyilvánosságáról, és tájékoztatja a gyakorlati képzésben résztvevő gazdálkodó szervezeteket is.</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6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egyes mérések eredményei, valamint az érettségi eredmények megtalálhatóak az intézmény honlapján. Az egyesületi képviselők rendszeresen részt vesznek a ballagáson, iskolai programokon, ahol a vezető informális keretek között tájékoztatja a partnereket az eredményekről. Belső megosztási rendszeren keresztül gondoskodik erről az intézményvezetés: értekezleteken eredmények megbeszélése, elemzése megtörténik. A tanulási eredményességről szóló információk intézményen belül nyilvánosak. Az intézményvezető félévenként tájékoztatást ad a nevelőtestületnek és a fenntartónak.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3.3.2. Az eredmények elemzése és a szükséges szakmai tanulságok levonása és visszacsatolása nevelőtestületi feladat.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6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Belső megosztási rendszeren keresztül gondoskodik erről az intézményvezetés: értekezleteken eredmények megbeszélése, elemzése megtörténik. A tanulási eredményességről szóló információk intézményen belül nyilvánosak. Az elemzések megvalósulnak, a nevelőtestület a tanulságok levonását, visszacsatolását, jövőbeni tervezést elvégzi. A tantestület tagjai az eredményeket közösen elemzik és levonják belőle a következtetéseket.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3.3.3. A belső és a külső mérési eredményeket felhasználják a tanév végi értékelés során és az intézményi önértékelési eljárásban, az új célok kijelölésében, valamint a fejlesztési és intézkedési tervek készítésekor.</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7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mérési eredményeket részben felhasználják. Az intézményben felhasználásra kerülnek a belső és külső mérési eredmények a félév végi, illetve a tanév végi értékelés során, valamint az intézményi önértékelés keretében.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3.4.1. A tanulók pályakövetésének kialakult rendje, eljárása van.</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7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lastRenderedPageBreak/>
        <w:t>Az elvárás teljesül. Interjúk, dokumentumok. Rendelkeznek a tanulók pályakövetésével kapcsolatos eljárással. Az iskolai Sportnapon korábbi tanítványokat is visszahívnak előadónak, résztvevőnek, illetve az osztályfőnökök gyűjtik az információkat. Az intézményben a tanulókövetést az osztályfőnökök végzik.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3.4.2. Az intézményben a végzett tanulók pályájának alakulásáról, eredményeiről szerzett információkat felhasználják a pedagógiai-szakmai munka fejlesztésére.</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7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intézményben a végzett tanulók nagy részének további pályájáról vannak információik. Az intézményben nyomon követik a végzett tanulók pályafutását és a visszajelzéseiket felhasználják a pedagógiai-szakmai munka javítására. A tanulók visszajelzései és eredményei informálisan alakítják a képzési struktúrát és kínálatot.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4.1.1. Az intézményben a különböző szakmai pedagóguscsoportok tervezett és szervezett együttműködése jellemző: (szakmai) munkaközösségek, egy osztályban tanító pedagógusok közössége, fejlesztő csoportok.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7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SZMSZ-ben két szakmai munkaközösség van meghatározva, a Humán-reál és az Idegennyelvi- és sport munkaközösség. Mind munkaközösségi szinten, mind az egyéb szakmai csoportok, pl. mentortanárok csoportjában szoros szakmai együttműködés alakult ki. Az intézmény SZMSZ-ben két szakmai munkaközösség van meghatározva, a Humán-reál és az Idegennyelvi- és sport munkaközösség. Mind munkaközösségi szinten, mind az egyéb szakmai csoportok, pl. mentortanárok csoportjában szoros szakmai együttműködés alakult ki.</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4.1.2. A pedagógusok szakmai csoportjai maguk alakítják ki működési körüket, önálló munkaterv szerint dolgoznak. A munkatervüket az intézményi célok figyelembevételével határozzák meg.</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7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Az interjún elhangzottak alapján a munkaközösségek készítenek önálló munkatervet, de az éves munkatervben külön munkaközösségi munkaterv nem szerepelt, és a dokumentumelemzés során sem lehetett ezt megvizsgálni.</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4.1.3. A szakmai közösségek vezetőinek hatás- és jogköre tisztázott.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7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 szakmai közösségek vezetőinek hatás- és jogköre tisztázott. A munkaközösség-vezetők feladatait az SZMSZ szabályozza, a hatás- és jogkörök </w:t>
      </w:r>
      <w:proofErr w:type="spellStart"/>
      <w:r w:rsidRPr="00594B90">
        <w:rPr>
          <w:rFonts w:ascii="Gill Sans MT" w:eastAsia="Times New Roman" w:hAnsi="Gill Sans MT" w:cs="Helvetica"/>
          <w:color w:val="555555"/>
          <w:sz w:val="21"/>
          <w:szCs w:val="21"/>
          <w:lang w:eastAsia="hu-HU"/>
        </w:rPr>
        <w:t>tisztázottak</w:t>
      </w:r>
      <w:proofErr w:type="spellEnd"/>
      <w:r w:rsidRPr="00594B90">
        <w:rPr>
          <w:rFonts w:ascii="Gill Sans MT" w:eastAsia="Times New Roman" w:hAnsi="Gill Sans MT" w:cs="Helvetica"/>
          <w:color w:val="555555"/>
          <w:sz w:val="21"/>
          <w:szCs w:val="21"/>
          <w:lang w:eastAsia="hu-HU"/>
        </w:rPr>
        <w: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4.1.4. Az intézmény szakmai elméleti tanárai és szakoktatói együttműködnek, a képzési cél elérése érdekében egyeztetik a képzési terveiket. A képzés során hatékony kommunikációval, együttműködéssel vesznek részt a szakmai képzés folyamatában.</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7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szakmai elméleti tanárai és szakoktatói együttműködnek. Az együttműködés megvalósul közös programok, projektek pl. Spotnap, ünnepek alkalmával.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4.1.5. Az intézmény vezetője támogatja, ösztönzi az intézményen belüli együttműködéseket, és az intézmény céljainak elérése érdekében támaszkodik a munkájukra.</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7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lastRenderedPageBreak/>
        <w:t>Az elvárás teljesül. Interjúk, dokumentumok. Az intézmény vezetője támogatja, ösztönzi az intézményen belüli együttműködéseket, továbbiakat is támogatna. Az intézményvezető támogatja az intézményen belüli együttműködéseket, a régi kollégák munkatapasztalatát figyelembe veszi. Az intézményvezetés teljes mértékben támogatja az intézményen belüli együttműködéseket az intézményi célok megvalósítása, valamint az iskolában folyó nevelő-oktató munka színvonalának és minőségének segítése, fenntartása érdekében.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4.1.6. A munkaközösségek bevonásával történik a pedagógiai folyamatok megvalósításának ellenőrzése, elemzése és értékelése.</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7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Jelenleg inkább a vezetőség tevékenysége a pedagógiai folyamatok megvalósításának ellenőrzése, elemzése és értékelése. Az intézményvezető beszámolóiban értékeli az intézmény és így a pedagógusok éves munkáját és az eredményesség érdekében a nevelőtestületi értekezleteken közösen elemzik azt. A levont tapasztalatokat beépítik a következő év feladatai közé. A vezetőség tagjai és a munkaközösségvezetők óralátogatásokat tesznek, melyeket megbeszélés követ. Az intézményvezető és az intézményvezető-helyettesek mellett a jelen tanévtől kezdik bevonni a szakmai munkaközösség-vezetőket a pedagógiai folyamatok megvalósításának ellenőrzésébe, elemzésébe és értékelésébe.</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4.1.7. A tanulók nevelése-oktatása-képzése érdekében a szakmai közösségek tevékenységén túl a pedagógusok kezdeményezően együttműködnek egymással és a pedagógiai munkát segítő szakemberekkel a felmerülő problémák megoldásában.</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7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együttműködés megvalósul közös programok, projektek pl. Spotnap, ünnepek alkalmával. Adott helyzethez igazodóan sor kerül több pedagógus együttműködésére is. Az intézményben tanuló BMTN-es és SNI-s diákok egyéni fejlesztése egy megbízási szerződéssel alkalmazott fejlesztő pedagógus segítségével valósul meg a fejlesztő foglalkozásokon. Az osztályfőnök tartja a kapcsolatot a szülői házzal, illetve a tanuló egyéni fejlődését segítő szakemberrel.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4.2.1. Az intézményben magas színvonalú a szervezeti kultúra és a szakmai műhelymunka.</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8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Tovább javítható a szervezeti kultúra és a szakmai műhelymunka. Az iskola pedagógusai együtt gondolkodva magas szintű szakmai munkát végeznek. Az intézményben a szervezeti kultúra segíti a pedagógiai munkát.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4.2.2. Az intézményben rendszeres, szervezett a belső továbbképzés, a jó gyakorlatok bevezetése, támogatása, ebben a munkaközösségek meghatározó feladatot vállalnak.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8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További tervezett, rendszeres belső továbbképzést, tudásmegosztást vállalhatnak. A pedagógusinterjú során kiderült, hogy az intézményben nem igazán működik szervezett formában a belső továbbképzés, jellemzően spontán információátadással valósulnak meg a jó gyakorlatok átadásának folyamatai. Ritkán nevelőtestületi értekezletet tartanak, ha valamilyen fontos kérdésben tartanak belső továbbképzést. Az intézményvezetés támogatja a belső tudásmegosztást, a jó gyakorlatok ismertetését és bevezetését. Az intézményben a belső továbbképzések szervezésének kereteit még nem dolgozták ki.</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 xml:space="preserve">4.2.3. A szakmai munkaközösségek, a közismereti tanárok, a szakmai elméleti tanárok és szakoktatók részvételével az intézmény szakmaszerkezetének, az újonnan megjelenő korszerű szakképzési </w:t>
      </w:r>
      <w:r w:rsidRPr="00594B90">
        <w:rPr>
          <w:rFonts w:ascii="Gill Sans MT" w:eastAsia="Times New Roman" w:hAnsi="Gill Sans MT" w:cs="Helvetica"/>
          <w:color w:val="333333"/>
          <w:sz w:val="21"/>
          <w:szCs w:val="21"/>
          <w:lang w:eastAsia="hu-HU"/>
        </w:rPr>
        <w:lastRenderedPageBreak/>
        <w:t>tartalmaknak és új módszertanoknak megfelelően az intézményi célok figyelembevételével végzik a belső tudásmegosztó tevékenységüket.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8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További tervezett, rendszeres belső továbbképzést, tudásmegosztást vállalhatnak. A pedagógusinterjú során kiderült, hogy az intézményben nem igazán működik szervezett formában a belső továbbképzés, jellemzően spontán információátadással valósulnak meg a jó gyakorlatok átadásának folyamatai. A belső tudásmegosztás nevelőtestületi értekezleteken vagy jellemzően informális csatornákon, az óraközi szünetekben valósul meg.</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4.3.1. Kétirányú információáramlást támogató kommunikációs rendszert (eljárásrendet) alakítottak ki.</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8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További javaslatokat is megvalósíthatnak a kommunikációra, az információáramlásra. A tájékoztatás formáját az SZMSZ rögzíti a szervezeti egységek, a tanulóközösség, a </w:t>
      </w:r>
      <w:proofErr w:type="gramStart"/>
      <w:r w:rsidRPr="00594B90">
        <w:rPr>
          <w:rFonts w:ascii="Gill Sans MT" w:eastAsia="Times New Roman" w:hAnsi="Gill Sans MT" w:cs="Helvetica"/>
          <w:color w:val="555555"/>
          <w:sz w:val="21"/>
          <w:szCs w:val="21"/>
          <w:lang w:eastAsia="hu-HU"/>
        </w:rPr>
        <w:t>szülők</w:t>
      </w:r>
      <w:proofErr w:type="gramEnd"/>
      <w:r w:rsidRPr="00594B90">
        <w:rPr>
          <w:rFonts w:ascii="Gill Sans MT" w:eastAsia="Times New Roman" w:hAnsi="Gill Sans MT" w:cs="Helvetica"/>
          <w:color w:val="555555"/>
          <w:sz w:val="21"/>
          <w:szCs w:val="21"/>
          <w:lang w:eastAsia="hu-HU"/>
        </w:rPr>
        <w:t xml:space="preserve"> valamint a partnerek közti kapcsolattartás rendjét szabályozza. Az információáramlás, tájékoztatás hagyományos és digitális felületen egyaránt megvalósul.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4.3.2. Az intézményben rendszeres, szervezett és hatékony az információáramlás és a kommunikáció.</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8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További javaslatokat is megvalósíthatnak a kommunikációra, az információáramlásra. A tájékoztatás formáját az SZMSZ rögzíti a szervezeti egységek, a tanulóközösség, a </w:t>
      </w:r>
      <w:proofErr w:type="gramStart"/>
      <w:r w:rsidRPr="00594B90">
        <w:rPr>
          <w:rFonts w:ascii="Gill Sans MT" w:eastAsia="Times New Roman" w:hAnsi="Gill Sans MT" w:cs="Helvetica"/>
          <w:color w:val="555555"/>
          <w:sz w:val="21"/>
          <w:szCs w:val="21"/>
          <w:lang w:eastAsia="hu-HU"/>
        </w:rPr>
        <w:t>szülők</w:t>
      </w:r>
      <w:proofErr w:type="gramEnd"/>
      <w:r w:rsidRPr="00594B90">
        <w:rPr>
          <w:rFonts w:ascii="Gill Sans MT" w:eastAsia="Times New Roman" w:hAnsi="Gill Sans MT" w:cs="Helvetica"/>
          <w:color w:val="555555"/>
          <w:sz w:val="21"/>
          <w:szCs w:val="21"/>
          <w:lang w:eastAsia="hu-HU"/>
        </w:rPr>
        <w:t xml:space="preserve"> valamint a partnerek közti kapcsolattartás rendjét szabályozza. Az információáramlás, tájékoztatás hagyományos és digitális felületen egyaránt megvalósul. Az intézményben folyamatos napi szintű és hatékony az információáramlás.</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4.3.3. Az intézmény él az információátadás szóbeli, digitális és papíralapú eszközeivel.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8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Többféle az információátadás. A tájékoztatás formáját az SZMSZ rögzíti a szervezeti egységek, a tanulóközösség, a </w:t>
      </w:r>
      <w:proofErr w:type="gramStart"/>
      <w:r w:rsidRPr="00594B90">
        <w:rPr>
          <w:rFonts w:ascii="Gill Sans MT" w:eastAsia="Times New Roman" w:hAnsi="Gill Sans MT" w:cs="Helvetica"/>
          <w:color w:val="555555"/>
          <w:sz w:val="21"/>
          <w:szCs w:val="21"/>
          <w:lang w:eastAsia="hu-HU"/>
        </w:rPr>
        <w:t>szülők</w:t>
      </w:r>
      <w:proofErr w:type="gramEnd"/>
      <w:r w:rsidRPr="00594B90">
        <w:rPr>
          <w:rFonts w:ascii="Gill Sans MT" w:eastAsia="Times New Roman" w:hAnsi="Gill Sans MT" w:cs="Helvetica"/>
          <w:color w:val="555555"/>
          <w:sz w:val="21"/>
          <w:szCs w:val="21"/>
          <w:lang w:eastAsia="hu-HU"/>
        </w:rPr>
        <w:t xml:space="preserve"> valamint a partnerek közti kapcsolattartás rendjét szabályozza. Az információáramlás, tájékoztatás hagyományos és digitális felületen egyaránt megvalósul. Az intézményben folyamatos napi szintű és hatékony az információáramlás.</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4.3.4. Az intézmény munkatársai számára biztosított a munkájukhoz szükséges információkhoz és ismeretekhez való hozzáférés.</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8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iskola minden munkatársa megkapja a számára fontos és szükséges tájékoztatást. Párhuzamosan több csatornán is eljutnak az információk, szóbeli, digitális és papíralapú eszközökkel is él az intézmény.</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4.3.5. Az értekezletek összehívása célszerűségi alapon történik, résztvevői a témában érdekeltek.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8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értekezletek összehívása célszerűségi alapon történik. A munkatervekben osztályozó, félévi és tanévzáró értekezletek kerültek tervezésre, továbbá szülői értekezletek, fogadóórák. Az értekezleteknek meghatározott rendje, célja van, melyek nagy része rögzítve van a tervező dokumentumokban. A nevelőtestület feladatinak ellátása érdekében további értekezletet tarthat a tanév során, az adott aktuális feladatait, a célszerűséget szem előtt tartva.</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4.3.6. A munka értékelésével és elismerésével kapcsolatos információk szóban vagy írásban folyamatosan eljutnak a munkatársakhoz.</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lastRenderedPageBreak/>
        <w:t>Megjegyzés</w:t>
      </w:r>
    </w:p>
    <w:p w:rsidR="009A550B" w:rsidRPr="00594B90" w:rsidRDefault="009A550B" w:rsidP="009A550B">
      <w:pPr>
        <w:numPr>
          <w:ilvl w:val="0"/>
          <w:numId w:val="8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munka értékelésével és elismerésével kapcsolatos információk eljuttatásán is lehet még javítani. Az óralátogatások tapasztalatait megbeszélik, levonják a tapasztalatokat. Óralátogatásokat követően szóbeli megbeszélés történik. Az intézményben a pedagógiai munka értékelése a félévenkénti nevelőtestületi értekezleteken folyik. A belső ellenőrzés eredményéről szóban és írásban kapnak tájékoztatást az érintett pedagógusok. Az intézményvezetés a tanulók versenyeredményeiről folyamatosan beszámol, és az iskola honlapján, illetve az intézmény Facebook oldalán is szerepeltetik az adatokat.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5.1.1. Az intézmény szakmai programjával összhangban a vezető(k) irányításával megtörténik a külső partnerek azonosítása, köztük a kulcsfontosságú partnerek kijelölése. A külső partnerek (különösen a szakképzésben együttműködő külső gyakorlati képzőhelyek) köre ismert az intézmény munkatársai, tanulói és a szülők számára.</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8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szakmai programjával összhangban a vezető(k) irányításával megtörténik a külső partnerek azonosítása, köztük a kulcsfontosságú partnerek kijelölése. A külső partnerek azonosítása az intézményi dokumentumokban megtörtént. Az intézményi éves beszámolókban említésre kerülnek további külső szakmai partnerek. A rögzített szervezeteken kívül sokkal szélesebb körű az intézmény külső kapcsolatrendszere. pl. Testnevelési Egyetem, gyakorlóiskolai funkció, Egyesületek, Önkormányzat, Honvédelmi Minisztérium.</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 xml:space="preserve">5.1.2. Az intézmény partnerkapcsolatot működtet más szakképző intézményekkel, szakmai szervezetekkel, a területi kamarákkal, a duális képzésben résztvevő gyakorlati képzőhelyekkel, a munkaerő-piaci partnerekkel, a pályaorientációs és pályaválasztási tevékenysége során partnerként megjelenő oktatási intézményekkel, a leendő tanulókkal és </w:t>
      </w:r>
      <w:proofErr w:type="spellStart"/>
      <w:r w:rsidRPr="00594B90">
        <w:rPr>
          <w:rFonts w:ascii="Gill Sans MT" w:eastAsia="Times New Roman" w:hAnsi="Gill Sans MT" w:cs="Helvetica"/>
          <w:color w:val="333333"/>
          <w:sz w:val="21"/>
          <w:szCs w:val="21"/>
          <w:lang w:eastAsia="hu-HU"/>
        </w:rPr>
        <w:t>szüleikkel</w:t>
      </w:r>
      <w:proofErr w:type="spellEnd"/>
      <w:r w:rsidRPr="00594B90">
        <w:rPr>
          <w:rFonts w:ascii="Gill Sans MT" w:eastAsia="Times New Roman" w:hAnsi="Gill Sans MT" w:cs="Helvetica"/>
          <w:color w:val="333333"/>
          <w:sz w:val="21"/>
          <w:szCs w:val="21"/>
          <w:lang w:eastAsia="hu-HU"/>
        </w:rPr>
        <w: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9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partnerkapcsolatot működtet. Az intézmény tagja a SIOSZ-</w:t>
      </w:r>
      <w:proofErr w:type="spellStart"/>
      <w:r w:rsidRPr="00594B90">
        <w:rPr>
          <w:rFonts w:ascii="Gill Sans MT" w:eastAsia="Times New Roman" w:hAnsi="Gill Sans MT" w:cs="Helvetica"/>
          <w:color w:val="555555"/>
          <w:sz w:val="21"/>
          <w:szCs w:val="21"/>
          <w:lang w:eastAsia="hu-HU"/>
        </w:rPr>
        <w:t>nak</w:t>
      </w:r>
      <w:proofErr w:type="spellEnd"/>
      <w:r w:rsidRPr="00594B90">
        <w:rPr>
          <w:rFonts w:ascii="Gill Sans MT" w:eastAsia="Times New Roman" w:hAnsi="Gill Sans MT" w:cs="Helvetica"/>
          <w:color w:val="555555"/>
          <w:sz w:val="21"/>
          <w:szCs w:val="21"/>
          <w:lang w:eastAsia="hu-HU"/>
        </w:rPr>
        <w:t xml:space="preserve">, a hasonló szakképzési intézmények számára rendszeresen konferenciákat szervez, illetve azokon részt vesz. Az egyesületek állandó vendégei az iskolai rendezvényeknek. Az intézmény célul tűzi ki az iskola népszerűsítését, és ennek érdekében az intézményi éves munkaterveknek megfelelően kapcsolatot épít ki a leendő tanulókkal és </w:t>
      </w:r>
      <w:proofErr w:type="spellStart"/>
      <w:r w:rsidRPr="00594B90">
        <w:rPr>
          <w:rFonts w:ascii="Gill Sans MT" w:eastAsia="Times New Roman" w:hAnsi="Gill Sans MT" w:cs="Helvetica"/>
          <w:color w:val="555555"/>
          <w:sz w:val="21"/>
          <w:szCs w:val="21"/>
          <w:lang w:eastAsia="hu-HU"/>
        </w:rPr>
        <w:t>szüleikkel</w:t>
      </w:r>
      <w:proofErr w:type="spellEnd"/>
      <w:r w:rsidRPr="00594B90">
        <w:rPr>
          <w:rFonts w:ascii="Gill Sans MT" w:eastAsia="Times New Roman" w:hAnsi="Gill Sans MT" w:cs="Helvetica"/>
          <w:color w:val="555555"/>
          <w:sz w:val="21"/>
          <w:szCs w:val="21"/>
          <w:lang w:eastAsia="hu-HU"/>
        </w:rPr>
        <w:t xml:space="preserve"> a pályaválasztási börzéken és szülői értekezleteken, továbbá a „Nyitott kapu” program megvalósításával.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 xml:space="preserve">5.2.1. Az intézmény az azonosított partnerekkel kapcsolatos tevékenységekről tartalomleírással is rendelkezik: Az intézmény szorosan együttműködik a területi kamarai szervezetekkel a képzési igények megismerésében, a duális képzés működtetésében, a gyakorlati képzőhelyek támogatásában. Az intézmény a pályaorientációs és pályaválasztási tevékenysége során az igények megismerésében, a munkaerő-piaci elvárások megismertetésében szorosan együttműködik más oktatási intézményekkel, különösen az általános iskolákkal, a leendő tanulókkal és </w:t>
      </w:r>
      <w:proofErr w:type="spellStart"/>
      <w:r w:rsidRPr="00594B90">
        <w:rPr>
          <w:rFonts w:ascii="Gill Sans MT" w:eastAsia="Times New Roman" w:hAnsi="Gill Sans MT" w:cs="Helvetica"/>
          <w:color w:val="333333"/>
          <w:sz w:val="21"/>
          <w:szCs w:val="21"/>
          <w:lang w:eastAsia="hu-HU"/>
        </w:rPr>
        <w:t>szüleikkel</w:t>
      </w:r>
      <w:proofErr w:type="spellEnd"/>
      <w:r w:rsidRPr="00594B90">
        <w:rPr>
          <w:rFonts w:ascii="Gill Sans MT" w:eastAsia="Times New Roman" w:hAnsi="Gill Sans MT" w:cs="Helvetica"/>
          <w:color w:val="333333"/>
          <w:sz w:val="21"/>
          <w:szCs w:val="21"/>
          <w:lang w:eastAsia="hu-HU"/>
        </w:rPr>
        <w:t>. Az intézmény a duális képzés megvalósítása során együttműködik a gyakorlati képzőhelyekkel, elősegíti a szakmai elméleti oktatás és a gyakorlati képzés összehangolását, biztosítja a külső gyakorlati oktatók számára a részvételt a szakmai munkaközösségi munkában. Az intézmény együttműködik a működési területén a többi szakképzést folytató intézménnyel a képzési kínálat felülvizsgálatában, összehangolásában és a duális szakképzés feltételeinek biztosításában.</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9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intézmény azonosított partnerekkel kapcsolatos tevékenységei </w:t>
      </w:r>
      <w:proofErr w:type="spellStart"/>
      <w:r w:rsidRPr="00594B90">
        <w:rPr>
          <w:rFonts w:ascii="Gill Sans MT" w:eastAsia="Times New Roman" w:hAnsi="Gill Sans MT" w:cs="Helvetica"/>
          <w:color w:val="555555"/>
          <w:sz w:val="21"/>
          <w:szCs w:val="21"/>
          <w:lang w:eastAsia="hu-HU"/>
        </w:rPr>
        <w:t>fontosak</w:t>
      </w:r>
      <w:proofErr w:type="spellEnd"/>
      <w:r w:rsidRPr="00594B90">
        <w:rPr>
          <w:rFonts w:ascii="Gill Sans MT" w:eastAsia="Times New Roman" w:hAnsi="Gill Sans MT" w:cs="Helvetica"/>
          <w:color w:val="555555"/>
          <w:sz w:val="21"/>
          <w:szCs w:val="21"/>
          <w:lang w:eastAsia="hu-HU"/>
        </w:rPr>
        <w:t xml:space="preserve">. A külső partnerek köre ismert az intézmény munkavállalói számára. Az </w:t>
      </w:r>
      <w:r w:rsidRPr="00594B90">
        <w:rPr>
          <w:rFonts w:ascii="Gill Sans MT" w:eastAsia="Times New Roman" w:hAnsi="Gill Sans MT" w:cs="Helvetica"/>
          <w:color w:val="555555"/>
          <w:sz w:val="21"/>
          <w:szCs w:val="21"/>
          <w:lang w:eastAsia="hu-HU"/>
        </w:rPr>
        <w:lastRenderedPageBreak/>
        <w:t xml:space="preserve">intézmény pedagógusai együttműködnek velük a feladatok elvégzése és a tanulók érdekében. Kapcsolattartási leírást az SZMSZ tartalmaz a pedagógiai szakszolgálatokkal, pedagógiai szakmai szolgáltatókkal, a </w:t>
      </w:r>
      <w:proofErr w:type="spellStart"/>
      <w:r w:rsidRPr="00594B90">
        <w:rPr>
          <w:rFonts w:ascii="Gill Sans MT" w:eastAsia="Times New Roman" w:hAnsi="Gill Sans MT" w:cs="Helvetica"/>
          <w:color w:val="555555"/>
          <w:sz w:val="21"/>
          <w:szCs w:val="21"/>
          <w:lang w:eastAsia="hu-HU"/>
        </w:rPr>
        <w:t>családsegítő</w:t>
      </w:r>
      <w:proofErr w:type="spellEnd"/>
      <w:r w:rsidRPr="00594B90">
        <w:rPr>
          <w:rFonts w:ascii="Gill Sans MT" w:eastAsia="Times New Roman" w:hAnsi="Gill Sans MT" w:cs="Helvetica"/>
          <w:color w:val="555555"/>
          <w:sz w:val="21"/>
          <w:szCs w:val="21"/>
          <w:lang w:eastAsia="hu-HU"/>
        </w:rPr>
        <w:t xml:space="preserve"> és gyermekjóléti szolgálattal, valamint az iskola-egészségügyi ellátást biztosító szolgáltatóval való kapcsolatról.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5.2.2. Az intézményi célok meghatározása, az intézmény terveinek elkészítése és megvalósítása során megtörténik az érintett külső partnerekkel az egyeztetés: Az intézmény a külső partnereit bevonja a célok meghatározásába. Az intézmény a területi kamarákat, a gyakorlati képzésben résztvevő munkaerő-piaci partnereket bevonja a mérési eredmények elemzésébe, értékelésébe, az értékelés eredményéről információt szolgáltat számukra. Az intézmény kapcsolatot tart fenn szakmai szervezetekkel, együttműködik a kapacitásépítés, a minőségjavítás és a teljesítmény fokozása érdekében. Részt vesznek mérésekben, kutatásokban, konferenciákon, új eljárásokat, módszereket ismernek meg és építenek be a pedagógiai-szakképzési gyakorlatba.</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9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intézményi célok meghatározása, az intézmény terveinek elkészítése és megvalósítása során megtörténik az érintett külső partnerekkel az egyeztetés. A külső partnerekkel kapcsolatos szervezési feladatokat, egyeztetéseket a vezetőség látja el. Az intézményi tervek elkészítése során a külső partnerekkel a vezetőség egyeztet. Az intézményi célok meghatározásában, valamint az intézményi tervek elkészítésében megtörténik az egyeztetés az érintett külső partnerekkel, és a tervek megvalósítása során folyamatos a partnerek tájékoztatása.</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5.2.3. Rendszeresen megtörténik a kiemelt, kulcsfontosságú partnerek (különös tekintettel a szakképzésben érintettek) igényeinek, elégedettségének megismerése.</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9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inkább teljesül. Interjúk, dokumentumok. Még javíthatnak a kiemelt, kulcsfontosságú partnerek igényeinek, elégedettségének megismerésén. Az eredményekről a vezető beszámol a külső partnereknek, de ez elsősorban informális úton történik, kevésbé dokumentált formában. Természetesen a jogszabályokban előírt tájékoztatási követelmények teljesülnek. Ezeken az egyeztetéseken, </w:t>
      </w:r>
      <w:proofErr w:type="spellStart"/>
      <w:r w:rsidRPr="00594B90">
        <w:rPr>
          <w:rFonts w:ascii="Gill Sans MT" w:eastAsia="Times New Roman" w:hAnsi="Gill Sans MT" w:cs="Helvetica"/>
          <w:color w:val="555555"/>
          <w:sz w:val="21"/>
          <w:szCs w:val="21"/>
          <w:lang w:eastAsia="hu-HU"/>
        </w:rPr>
        <w:t>pl</w:t>
      </w:r>
      <w:proofErr w:type="spellEnd"/>
      <w:r w:rsidRPr="00594B90">
        <w:rPr>
          <w:rFonts w:ascii="Gill Sans MT" w:eastAsia="Times New Roman" w:hAnsi="Gill Sans MT" w:cs="Helvetica"/>
          <w:color w:val="555555"/>
          <w:sz w:val="21"/>
          <w:szCs w:val="21"/>
          <w:lang w:eastAsia="hu-HU"/>
        </w:rPr>
        <w:t xml:space="preserve"> Sportnap, a kétoldalú kommunikáció során történik az igények felmérése. Az intézmény a kiemelt, kulcsfontosságú külső partnerekkel.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5.2.4. Rendszeres, kidolgozott és követhető az intézmény panaszkezelése.</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9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Még javítható az intézmény panaszkezelése. Az intézmény a honlapján részletes Panaszkezelési szabályzattal rendelkezik, melyet a szülői értekezleteken megismertetnek a szülőkkel, az osztályfőnöki órákon a diákokkal.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5.3.1. Az intézmény vezetése a jogszabályban előírt módon eleget tesz tájékoztatási kötelezettségeinek.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9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intézmény vezetése a jogszabályban előírt módon eleget tesz. A szülők, a tanulók tájékoztatása szóban, írásban egyaránt megvalósul. A dokumentumok nyilvánossága az SZMSZ-ben rögzítésre került, akárcsak a szülők, tanulók, partnerek tájékoztatásának formái. Az intézmény honlapot is működtet, ahol biztosítja a dokumentumok elérését, nyilvánosságát. Az intézmény </w:t>
      </w:r>
      <w:proofErr w:type="gramStart"/>
      <w:r w:rsidRPr="00594B90">
        <w:rPr>
          <w:rFonts w:ascii="Gill Sans MT" w:eastAsia="Times New Roman" w:hAnsi="Gill Sans MT" w:cs="Helvetica"/>
          <w:color w:val="555555"/>
          <w:sz w:val="21"/>
          <w:szCs w:val="21"/>
          <w:lang w:eastAsia="hu-HU"/>
        </w:rPr>
        <w:t>honlapján ,</w:t>
      </w:r>
      <w:proofErr w:type="gramEnd"/>
      <w:r w:rsidRPr="00594B90">
        <w:rPr>
          <w:rFonts w:ascii="Gill Sans MT" w:eastAsia="Times New Roman" w:hAnsi="Gill Sans MT" w:cs="Helvetica"/>
          <w:color w:val="555555"/>
          <w:sz w:val="21"/>
          <w:szCs w:val="21"/>
          <w:lang w:eastAsia="hu-HU"/>
        </w:rPr>
        <w:t xml:space="preserve"> közösségi oldalán is tájékoztat. Az intézményi éves beszámolók a fenntartó felé nyújtanak tájékoztatást.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5.3.2. Az intézmény a helyben szokásos módon tájékoztatja külső partereit (az információátadás szóbeli, digitális vagy papíralapú).</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lastRenderedPageBreak/>
        <w:t>Megjegyzés</w:t>
      </w:r>
    </w:p>
    <w:p w:rsidR="009A550B" w:rsidRPr="00594B90" w:rsidRDefault="009A550B" w:rsidP="009A550B">
      <w:pPr>
        <w:numPr>
          <w:ilvl w:val="0"/>
          <w:numId w:val="9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inkább teljesül. Interjúk, dokumentumok. Az intézmény a helyben szokásos módon tájékoztatja külső partnereit. A tájékoztatás elsősorban informális úton történik, kevésbé dokumentált formában. Írásbeli és szóbeli kommunikációs formákat is alkalmaznak, mint személyes beszélgetés, telefonbeszélgetés, megbeszélés, értekezlet, </w:t>
      </w:r>
      <w:proofErr w:type="gramStart"/>
      <w:r w:rsidRPr="00594B90">
        <w:rPr>
          <w:rFonts w:ascii="Gill Sans MT" w:eastAsia="Times New Roman" w:hAnsi="Gill Sans MT" w:cs="Helvetica"/>
          <w:color w:val="555555"/>
          <w:sz w:val="21"/>
          <w:szCs w:val="21"/>
          <w:lang w:eastAsia="hu-HU"/>
        </w:rPr>
        <w:t>e-</w:t>
      </w:r>
      <w:proofErr w:type="spellStart"/>
      <w:r w:rsidRPr="00594B90">
        <w:rPr>
          <w:rFonts w:ascii="Gill Sans MT" w:eastAsia="Times New Roman" w:hAnsi="Gill Sans MT" w:cs="Helvetica"/>
          <w:color w:val="555555"/>
          <w:sz w:val="21"/>
          <w:szCs w:val="21"/>
          <w:lang w:eastAsia="hu-HU"/>
        </w:rPr>
        <w:t>mail.Természetesen</w:t>
      </w:r>
      <w:proofErr w:type="spellEnd"/>
      <w:proofErr w:type="gramEnd"/>
      <w:r w:rsidRPr="00594B90">
        <w:rPr>
          <w:rFonts w:ascii="Gill Sans MT" w:eastAsia="Times New Roman" w:hAnsi="Gill Sans MT" w:cs="Helvetica"/>
          <w:color w:val="555555"/>
          <w:sz w:val="21"/>
          <w:szCs w:val="21"/>
          <w:lang w:eastAsia="hu-HU"/>
        </w:rPr>
        <w:t xml:space="preserve"> a jogszabályokban előírt tájékoztatási követelmények teljesülnek. Ezeken az egyeztetéseken, </w:t>
      </w:r>
      <w:proofErr w:type="spellStart"/>
      <w:r w:rsidRPr="00594B90">
        <w:rPr>
          <w:rFonts w:ascii="Gill Sans MT" w:eastAsia="Times New Roman" w:hAnsi="Gill Sans MT" w:cs="Helvetica"/>
          <w:color w:val="555555"/>
          <w:sz w:val="21"/>
          <w:szCs w:val="21"/>
          <w:lang w:eastAsia="hu-HU"/>
        </w:rPr>
        <w:t>pl</w:t>
      </w:r>
      <w:proofErr w:type="spellEnd"/>
      <w:r w:rsidRPr="00594B90">
        <w:rPr>
          <w:rFonts w:ascii="Gill Sans MT" w:eastAsia="Times New Roman" w:hAnsi="Gill Sans MT" w:cs="Helvetica"/>
          <w:color w:val="555555"/>
          <w:sz w:val="21"/>
          <w:szCs w:val="21"/>
          <w:lang w:eastAsia="hu-HU"/>
        </w:rPr>
        <w:t xml:space="preserve"> Sportnap, a kétoldalú kommunikáció során történik az igények felmérése.</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5.3.3. A partnerek tájékoztatását és véleményezési lehetőségeinek biztosítását folyamatosan felülvizsgálják, visszacsatolják és fejlesztik.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9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inkább teljesül. Interjúk, dokumentumok. A partnerek tájékoztatását és véleményezési lehetőségeinek biztosítását még javíthatják. A szülői szervezetnek az iskola egészét érintő kérdésekben véleményezési joga van, melyet gyakorol is. A partnerek tájékoztatását és véleményezési lehetőségeit biztosítják, a lehetőségekhez képest felülvizsgálják, visszacsatolják és törekszenek a fejlesztésre. Törekednek a kialakított rendszer fejlesztésére.</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5.4.1. Az intézmény részt vesz a különböző társadalmi, szakmai szervezetek munkájában és a helyi közéletben.</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9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részt vesz a helyi közéletben. Az intézmény tagja a SIOSZ-</w:t>
      </w:r>
      <w:proofErr w:type="spellStart"/>
      <w:r w:rsidRPr="00594B90">
        <w:rPr>
          <w:rFonts w:ascii="Gill Sans MT" w:eastAsia="Times New Roman" w:hAnsi="Gill Sans MT" w:cs="Helvetica"/>
          <w:color w:val="555555"/>
          <w:sz w:val="21"/>
          <w:szCs w:val="21"/>
          <w:lang w:eastAsia="hu-HU"/>
        </w:rPr>
        <w:t>nak</w:t>
      </w:r>
      <w:proofErr w:type="spellEnd"/>
      <w:r w:rsidRPr="00594B90">
        <w:rPr>
          <w:rFonts w:ascii="Gill Sans MT" w:eastAsia="Times New Roman" w:hAnsi="Gill Sans MT" w:cs="Helvetica"/>
          <w:color w:val="555555"/>
          <w:sz w:val="21"/>
          <w:szCs w:val="21"/>
          <w:lang w:eastAsia="hu-HU"/>
        </w:rPr>
        <w:t>, a hasonló szakképzési intézmények számára rendszeresen konferenciákat szervez, illetve azokon részt vesz. Az egyesületek állandó vendégei az iskolai rendezvényeknek. Az intézmény bekapcsolódott a kadét programba, így a Honvédelmi Minisztérium munkájában is részt vesz. A diákok gyakran vesznek részt az önkormányzati rendezvényeken.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5.4.2. A pedagógusok és a tanulók részt vesznek a különböző helyi/regionális/országos szakmai és egyéb rendezvényeken.</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9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pedagógusok és a tanulók részt vesznek a különböző rendezvényeken. Az intézmény tagja a SIOSZ-</w:t>
      </w:r>
      <w:proofErr w:type="spellStart"/>
      <w:r w:rsidRPr="00594B90">
        <w:rPr>
          <w:rFonts w:ascii="Gill Sans MT" w:eastAsia="Times New Roman" w:hAnsi="Gill Sans MT" w:cs="Helvetica"/>
          <w:color w:val="555555"/>
          <w:sz w:val="21"/>
          <w:szCs w:val="21"/>
          <w:lang w:eastAsia="hu-HU"/>
        </w:rPr>
        <w:t>nak</w:t>
      </w:r>
      <w:proofErr w:type="spellEnd"/>
      <w:r w:rsidRPr="00594B90">
        <w:rPr>
          <w:rFonts w:ascii="Gill Sans MT" w:eastAsia="Times New Roman" w:hAnsi="Gill Sans MT" w:cs="Helvetica"/>
          <w:color w:val="555555"/>
          <w:sz w:val="21"/>
          <w:szCs w:val="21"/>
          <w:lang w:eastAsia="hu-HU"/>
        </w:rPr>
        <w:t>, a hasonló szakképzési intézmények számára rendszeresen konferenciákat szervez, illetve azokon részt vesz. Az egyesületek állandó vendégei az iskolai rendezvényeknek. Az intézmény bekapcsolódott a kadét programba, így a Honvédelmi Minisztérium munkájában is részt vesz. A diákok gyakran vesznek részt az önkormányzati rendezvényeken.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5.4.3. Az intézmény kiemelkedő szakmai és közéleti tevékenységét elismerik különböző helyi díjakkal, illetve az ezekre történő jelölésekkel.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0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intézmény tevékenységét elismerik. Sportiskolák Országos Szervezete rangsorában 2016-ban VI., 2021-ben és 2022-ben II. helyezést ért </w:t>
      </w:r>
      <w:proofErr w:type="gramStart"/>
      <w:r w:rsidRPr="00594B90">
        <w:rPr>
          <w:rFonts w:ascii="Gill Sans MT" w:eastAsia="Times New Roman" w:hAnsi="Gill Sans MT" w:cs="Helvetica"/>
          <w:color w:val="555555"/>
          <w:sz w:val="21"/>
          <w:szCs w:val="21"/>
          <w:lang w:eastAsia="hu-HU"/>
        </w:rPr>
        <w:t>el..</w:t>
      </w:r>
      <w:proofErr w:type="gramEnd"/>
      <w:r w:rsidRPr="00594B90">
        <w:rPr>
          <w:rFonts w:ascii="Gill Sans MT" w:eastAsia="Times New Roman" w:hAnsi="Gill Sans MT" w:cs="Helvetica"/>
          <w:color w:val="555555"/>
          <w:sz w:val="21"/>
          <w:szCs w:val="21"/>
          <w:lang w:eastAsia="hu-HU"/>
        </w:rPr>
        <w:t xml:space="preserve"> Az intézmény 2012-ig három alkalommal nyerte el a Magyarországi Alapítványi és Magániskolák Egyesületének Minősített Iskolája címet. A 2013/2014-es tanévtől a Magyar Olimpiai Bizottság kiemelt sportiskolája lett.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5.4.4. Az intézmény a fenntartható fejlődés pedagógiájának megvalósítása érdekében együttműködik más intézményekkel, szervezetekkel is, támogatja a pedagógusok és tanulók részvételét olyan projektekben, amelyek erősítik a résztvevőkben a fenntartható fejlődés szemléletmódját.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0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lastRenderedPageBreak/>
        <w:t xml:space="preserve">Az elvárás részben teljesül. Interjúk, dokumentumok. Az intézmény a fenntartható fejlődés pedagógiájának megvalósítása érdekében együttműködik más intézményekkel. A tanulóknak iskolán kívüli programokon is lehetőségük adódik arra, hogy gyakorlati formában is kipróbálhassák a kitűzött nevelési célok elemeit. pl. hulladékgyűjtés, nyári táborok. Az intézmény szelektív hulladékgyűjtése anyagi </w:t>
      </w:r>
      <w:proofErr w:type="spellStart"/>
      <w:r w:rsidRPr="00594B90">
        <w:rPr>
          <w:rFonts w:ascii="Gill Sans MT" w:eastAsia="Times New Roman" w:hAnsi="Gill Sans MT" w:cs="Helvetica"/>
          <w:color w:val="555555"/>
          <w:sz w:val="21"/>
          <w:szCs w:val="21"/>
          <w:lang w:eastAsia="hu-HU"/>
        </w:rPr>
        <w:t>okoból</w:t>
      </w:r>
      <w:proofErr w:type="spellEnd"/>
      <w:r w:rsidRPr="00594B90">
        <w:rPr>
          <w:rFonts w:ascii="Gill Sans MT" w:eastAsia="Times New Roman" w:hAnsi="Gill Sans MT" w:cs="Helvetica"/>
          <w:color w:val="555555"/>
          <w:sz w:val="21"/>
          <w:szCs w:val="21"/>
          <w:lang w:eastAsia="hu-HU"/>
        </w:rPr>
        <w:t xml:space="preserve"> megszűnt. Számos </w:t>
      </w:r>
      <w:proofErr w:type="gramStart"/>
      <w:r w:rsidRPr="00594B90">
        <w:rPr>
          <w:rFonts w:ascii="Gill Sans MT" w:eastAsia="Times New Roman" w:hAnsi="Gill Sans MT" w:cs="Helvetica"/>
          <w:color w:val="555555"/>
          <w:sz w:val="21"/>
          <w:szCs w:val="21"/>
          <w:lang w:eastAsia="hu-HU"/>
        </w:rPr>
        <w:t>iskolai ,</w:t>
      </w:r>
      <w:proofErr w:type="gramEnd"/>
      <w:r w:rsidRPr="00594B90">
        <w:rPr>
          <w:rFonts w:ascii="Gill Sans MT" w:eastAsia="Times New Roman" w:hAnsi="Gill Sans MT" w:cs="Helvetica"/>
          <w:color w:val="555555"/>
          <w:sz w:val="21"/>
          <w:szCs w:val="21"/>
          <w:lang w:eastAsia="hu-HU"/>
        </w:rPr>
        <w:t xml:space="preserve"> iskolán kívüli program, tanórai és tanórán kívüli napi tevékenység támogatja a két terület megvalósulását, de ez nem a tudatos tervezésnek köszönhető, hanem a foglalkozások alap jellegéből származik.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6.1.1. Az intézmény rendszeresen felméri a szakmai program megvalósításához szükséges infrastruktúra meglétét, jelzi a hiányokat a fenntartó felé.</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0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előírt felszereléssel, eszköztárral rendelkezik az intézmény. Az infrastruktúra megfelel a nevelés-oktatás színvonalas ellátására. Az intézmény vezetése rendszeresen felméri a pedagógiai program megvalósításához szükséges </w:t>
      </w:r>
      <w:proofErr w:type="spellStart"/>
      <w:r w:rsidRPr="00594B90">
        <w:rPr>
          <w:rFonts w:ascii="Gill Sans MT" w:eastAsia="Times New Roman" w:hAnsi="Gill Sans MT" w:cs="Helvetica"/>
          <w:color w:val="555555"/>
          <w:sz w:val="21"/>
          <w:szCs w:val="21"/>
          <w:lang w:eastAsia="hu-HU"/>
        </w:rPr>
        <w:t>infrastuktúra</w:t>
      </w:r>
      <w:proofErr w:type="spellEnd"/>
      <w:r w:rsidRPr="00594B90">
        <w:rPr>
          <w:rFonts w:ascii="Gill Sans MT" w:eastAsia="Times New Roman" w:hAnsi="Gill Sans MT" w:cs="Helvetica"/>
          <w:color w:val="555555"/>
          <w:sz w:val="21"/>
          <w:szCs w:val="21"/>
          <w:lang w:eastAsia="hu-HU"/>
        </w:rPr>
        <w:t xml:space="preserve"> meglétét. A pedagógiai munkához szükséges eszköztár megfelelő. Reális képpel rendelkezik a </w:t>
      </w:r>
      <w:proofErr w:type="spellStart"/>
      <w:r w:rsidRPr="00594B90">
        <w:rPr>
          <w:rFonts w:ascii="Gill Sans MT" w:eastAsia="Times New Roman" w:hAnsi="Gill Sans MT" w:cs="Helvetica"/>
          <w:color w:val="555555"/>
          <w:sz w:val="21"/>
          <w:szCs w:val="21"/>
          <w:lang w:eastAsia="hu-HU"/>
        </w:rPr>
        <w:t>rendelkeésre</w:t>
      </w:r>
      <w:proofErr w:type="spellEnd"/>
      <w:r w:rsidRPr="00594B90">
        <w:rPr>
          <w:rFonts w:ascii="Gill Sans MT" w:eastAsia="Times New Roman" w:hAnsi="Gill Sans MT" w:cs="Helvetica"/>
          <w:color w:val="555555"/>
          <w:sz w:val="21"/>
          <w:szCs w:val="21"/>
          <w:lang w:eastAsia="hu-HU"/>
        </w:rPr>
        <w:t xml:space="preserve"> álló eszközökről. Az intézmény melletti ESMTK pályán kiváló körülmények között tartják a testnevelésórákat. A hiányokat folyamatosan jelzik a fenntartó felé.</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6.1.2. Az intézmény rendelkezik a belső infrastruktúra fejlesztésére vonatkozó intézkedési tervvel, amely figyelembe veszi az intézmény képzési struktúráját, a nevelés-oktatás-képzés feltételeit és pedagógiai-szakmai céljait.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0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Az infrastruktúra fejlesztése folyamatos, a beszámolókban a vezető értékeli az infrastruktúra helyzetét, de külön intézkedési tervvel nem rendelkezik az intézmény. Az intézményvezető elmondása alapján az intézmény rendelkezik a nevelő-oktató munka megvalósításához szükséges infrastruktúrával, így intézkedési terv készítése nem vált szükségessé.</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6.1.3. Az intézmény a fenntartható fejlődés szempontjait szem előtt tartva, az erőforrások tudatos, takarékos felhasználására törekszik, amellyel jó példát mutat a tanulók, a szülők és a külső partnerek felé.</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0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a fenntartható fejlődés szempontjait szem előtt tartva, az erőforrások tudatos, takarékos felhasználására törekszik. Az intézmény a lehetőségekhez mérten törekszik a korszerűsítésre.</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6.2.1. Az intézmény rendszeresen felméri a különleges bánásmódot igénylő tanulók nevelésének-oktatásának-képzésének tárgyi igényeit, és a hiányosságokra intézkedési tervet készít.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0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Az intézmény rendszeresen felméri a különleges bánásmódot igénylő tanulók nevelésének-oktatásának-képzésének igényeit. Az infrastruktúra fejlesztése folyamatos, a beszámolókban a vezető értékeli az infrastruktúra helyzetét, de külön intézkedési tervvel nem rendelkezik az intézmény.</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6.2.2. Az intézmény a szakmai programjában vállaltaknak megfelelően rendelkezik a különleges bánásmódot igénylő tanulók neveléséhez-oktatásához-képzéséhez szükséges tárgyi környezettel, gondoskodik annak fejlesztéséről.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0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intézmény a különleges bánásmódot igénylő tanulók nevelésének-oktatásának-képzésének tárgyi igényeit jelzi a fenntartónak, amint annak igénye felmerül. </w:t>
      </w:r>
      <w:r w:rsidRPr="00594B90">
        <w:rPr>
          <w:rFonts w:ascii="Gill Sans MT" w:eastAsia="Times New Roman" w:hAnsi="Gill Sans MT" w:cs="Helvetica"/>
          <w:color w:val="555555"/>
          <w:sz w:val="21"/>
          <w:szCs w:val="21"/>
          <w:lang w:eastAsia="hu-HU"/>
        </w:rPr>
        <w:lastRenderedPageBreak/>
        <w:t xml:space="preserve">A pedagógiai munkához szükséges eszköztár megfelelő. Az intézmény melletti ESMTK pályán kiváló körülmények között tartják a testnevelésórákat. Az intézmény vezetése törekszik az eszközbeszerzés során is az optimális megoldásokra. Az infrastruktúra elsősorban a tehetséggondozás területén kimagasló, de a BTMN tanulóknak is </w:t>
      </w:r>
      <w:proofErr w:type="spellStart"/>
      <w:r w:rsidRPr="00594B90">
        <w:rPr>
          <w:rFonts w:ascii="Gill Sans MT" w:eastAsia="Times New Roman" w:hAnsi="Gill Sans MT" w:cs="Helvetica"/>
          <w:color w:val="555555"/>
          <w:sz w:val="21"/>
          <w:szCs w:val="21"/>
          <w:lang w:eastAsia="hu-HU"/>
        </w:rPr>
        <w:t>rendelezésre</w:t>
      </w:r>
      <w:proofErr w:type="spellEnd"/>
      <w:r w:rsidRPr="00594B90">
        <w:rPr>
          <w:rFonts w:ascii="Gill Sans MT" w:eastAsia="Times New Roman" w:hAnsi="Gill Sans MT" w:cs="Helvetica"/>
          <w:color w:val="555555"/>
          <w:sz w:val="21"/>
          <w:szCs w:val="21"/>
          <w:lang w:eastAsia="hu-HU"/>
        </w:rPr>
        <w:t xml:space="preserve"> állnak az eszközök. SNI tanulók már csak kifutó rendszerben tanulnak az iskolában.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6.3.1. Az intézmény az IKT-eszközeit rendszeresen alkalmazza a nevelő-oktató-képző munkájában, az eszközök kihasználtsága, tanórán és tanórán kívül való alkalmazásuk nyomon követhető.</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0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intézmény az IKT eszközöket rendszeresen használja, alkalmazza a nevelő-oktató munkában. Minden pedagógusnak a rendelkezésére áll saját használatú </w:t>
      </w:r>
      <w:proofErr w:type="spellStart"/>
      <w:r w:rsidRPr="00594B90">
        <w:rPr>
          <w:rFonts w:ascii="Gill Sans MT" w:eastAsia="Times New Roman" w:hAnsi="Gill Sans MT" w:cs="Helvetica"/>
          <w:color w:val="555555"/>
          <w:sz w:val="21"/>
          <w:szCs w:val="21"/>
          <w:lang w:eastAsia="hu-HU"/>
        </w:rPr>
        <w:t>lapotop</w:t>
      </w:r>
      <w:proofErr w:type="spellEnd"/>
      <w:r w:rsidRPr="00594B90">
        <w:rPr>
          <w:rFonts w:ascii="Gill Sans MT" w:eastAsia="Times New Roman" w:hAnsi="Gill Sans MT" w:cs="Helvetica"/>
          <w:color w:val="555555"/>
          <w:sz w:val="21"/>
          <w:szCs w:val="21"/>
          <w:lang w:eastAsia="hu-HU"/>
        </w:rPr>
        <w:t xml:space="preserve"> a mindennapi pedagógiai </w:t>
      </w:r>
      <w:proofErr w:type="gramStart"/>
      <w:r w:rsidRPr="00594B90">
        <w:rPr>
          <w:rFonts w:ascii="Gill Sans MT" w:eastAsia="Times New Roman" w:hAnsi="Gill Sans MT" w:cs="Helvetica"/>
          <w:color w:val="555555"/>
          <w:sz w:val="21"/>
          <w:szCs w:val="21"/>
          <w:lang w:eastAsia="hu-HU"/>
        </w:rPr>
        <w:t>munkához</w:t>
      </w:r>
      <w:proofErr w:type="gramEnd"/>
      <w:r w:rsidRPr="00594B90">
        <w:rPr>
          <w:rFonts w:ascii="Gill Sans MT" w:eastAsia="Times New Roman" w:hAnsi="Gill Sans MT" w:cs="Helvetica"/>
          <w:color w:val="555555"/>
          <w:sz w:val="21"/>
          <w:szCs w:val="21"/>
          <w:lang w:eastAsia="hu-HU"/>
        </w:rPr>
        <w:t xml:space="preserve"> illetve az adminisztratív feladatok ellátására (e-napló), kommunikációra, kapcsolattartásra is rendszeresen veszik igénybe az IKT eszközöket. Az intézmény IKT-eszközei megfelelőek. Projektorok, interaktív táblák, laptopok és tabletek segítik a munkájukat. A digitális oktatásban használtakat továbbra is alkalmazzák. Folyamatosan bővítik a meglevő eszközparkot.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6.4.1. Az intézmény a stratégiai célok alapján rendszeresen felméri a munkatársak képzési szükségleteit, és reális képpel rendelkezik a nevelő-oktató-képző munka humánerőforrás-szükségletéről. A humánerőforrás szükségletben bekövetkező hiányt, a felmerült problémákat időben jelzi a fenntartó számára.</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0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a stratégiai célok alapján rendszeresen felméri a munkatársak képzési szükségleteit, és reális képpel rendelkezik a nevelő-oktató-képző munka humánerőforrás-szükségletéről. Az intézmény a tanulólétszámnak megfelelően alkalmazza a humánerőforrást, figyelembe véve az alkalmazás törvényi feltételeit. Az intézmény kinevezéssel és részmunkaidős, valamint megbízási szerződéses dolgozókkal kiegészítve látja el az oktatási feladatok ellátásához szükséges humánerőforrást.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6.4.2. Az intézmény a szakmaszerkezetének, a korszerű szakképzési tartalmaknak és módszereknek megfelelően, az intézményi célok figyelembevételével tervezi meg a külső és a belső továbbképzéseket. Prioritásként kezeli a szakmai elméleti tanárok és a szakoktatók tartalmi és módszertani képzési igényét.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0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részben teljesül. Interjúk, dokumentumok. Kiderült, hogy az intézményben nem igazán működik szervezett formában a belső továbbképzés, jellemzően spontán információátadással valósulnak meg a jó gyakorlatok átadásának folyamatai. Az intézmény a szakmaszerkezetének, a korszerű szakképzési tartalmaknak és módszereknek megfelelően, az intézményi célok figyelembevételével rendszeresen </w:t>
      </w:r>
      <w:proofErr w:type="spellStart"/>
      <w:r w:rsidRPr="00594B90">
        <w:rPr>
          <w:rFonts w:ascii="Gill Sans MT" w:eastAsia="Times New Roman" w:hAnsi="Gill Sans MT" w:cs="Helvetica"/>
          <w:color w:val="555555"/>
          <w:sz w:val="21"/>
          <w:szCs w:val="21"/>
          <w:lang w:eastAsia="hu-HU"/>
        </w:rPr>
        <w:t>tevezze</w:t>
      </w:r>
      <w:proofErr w:type="spellEnd"/>
      <w:r w:rsidRPr="00594B90">
        <w:rPr>
          <w:rFonts w:ascii="Gill Sans MT" w:eastAsia="Times New Roman" w:hAnsi="Gill Sans MT" w:cs="Helvetica"/>
          <w:color w:val="555555"/>
          <w:sz w:val="21"/>
          <w:szCs w:val="21"/>
          <w:lang w:eastAsia="hu-HU"/>
        </w:rPr>
        <w:t xml:space="preserve"> meg a külső és a belső továbbképzéseket. Az intézmény a külső továbbképzéseket az intézményi célok, a jogszabályi kötelezettségek és a finanszírozás figyelembevételével tervezi meg. Az intézményben a belső továbbképzések szervezésének kereteit még nem dolgozták ki.</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6.4.3. A pedagógiai munka megszervezésében, a feladatok elosztásában a szakértelem és az egyenletes terhelés kiemelt hangsúlyt kap.</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1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 feladatok elosztásában a szakértelem és az egyenletes terhelés a megvalósítandó, elérendő közös céljuk. A tanév során kieső kollégák helyettesítése miatt sok a túlóra, nagy a leterheltség A pedagógiai munka tervezésében, a munkatervi feladatok összeállításában is törekszenek az egyenletes terhelésre, a szakértelem </w:t>
      </w:r>
      <w:proofErr w:type="gramStart"/>
      <w:r w:rsidRPr="00594B90">
        <w:rPr>
          <w:rFonts w:ascii="Gill Sans MT" w:eastAsia="Times New Roman" w:hAnsi="Gill Sans MT" w:cs="Helvetica"/>
          <w:color w:val="555555"/>
          <w:sz w:val="21"/>
          <w:szCs w:val="21"/>
          <w:lang w:eastAsia="hu-HU"/>
        </w:rPr>
        <w:t>figyelembe vétele</w:t>
      </w:r>
      <w:proofErr w:type="gramEnd"/>
      <w:r w:rsidRPr="00594B90">
        <w:rPr>
          <w:rFonts w:ascii="Gill Sans MT" w:eastAsia="Times New Roman" w:hAnsi="Gill Sans MT" w:cs="Helvetica"/>
          <w:color w:val="555555"/>
          <w:sz w:val="21"/>
          <w:szCs w:val="21"/>
          <w:lang w:eastAsia="hu-HU"/>
        </w:rPr>
        <w:t xml:space="preserve"> hangsúlyos. A helyi objektív tényezők befolyásolhatják az egyenletes terhelésre vonatkozó törekvést.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lastRenderedPageBreak/>
        <w:t>6.4.4. A pedagógusok végzettsége, képzettsége megfelel a nevelési-oktatási-képzési munka feltételeinek, az intézmény deklarált céljainak.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1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pedagógusok végzettsége, képzettsége megfelelő. A szakos ellátottság is teljesül.</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6.4.5. Az intézmény a pedagógus továbbképzési programját az intézményi célok és szükségletek, az egyéni életpálya figyelembevételével alakította ki.</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1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intézmény a pedagógus továbbképzési programját a célok és lehetőségek figyelembevételével, jól </w:t>
      </w:r>
      <w:proofErr w:type="spellStart"/>
      <w:r w:rsidRPr="00594B90">
        <w:rPr>
          <w:rFonts w:ascii="Gill Sans MT" w:eastAsia="Times New Roman" w:hAnsi="Gill Sans MT" w:cs="Helvetica"/>
          <w:color w:val="555555"/>
          <w:sz w:val="21"/>
          <w:szCs w:val="21"/>
          <w:lang w:eastAsia="hu-HU"/>
        </w:rPr>
        <w:t>nyomonkövethetően</w:t>
      </w:r>
      <w:proofErr w:type="spellEnd"/>
      <w:r w:rsidRPr="00594B90">
        <w:rPr>
          <w:rFonts w:ascii="Gill Sans MT" w:eastAsia="Times New Roman" w:hAnsi="Gill Sans MT" w:cs="Helvetica"/>
          <w:color w:val="555555"/>
          <w:sz w:val="21"/>
          <w:szCs w:val="21"/>
          <w:lang w:eastAsia="hu-HU"/>
        </w:rPr>
        <w:t xml:space="preserve"> </w:t>
      </w:r>
      <w:proofErr w:type="spellStart"/>
      <w:r w:rsidRPr="00594B90">
        <w:rPr>
          <w:rFonts w:ascii="Gill Sans MT" w:eastAsia="Times New Roman" w:hAnsi="Gill Sans MT" w:cs="Helvetica"/>
          <w:color w:val="555555"/>
          <w:sz w:val="21"/>
          <w:szCs w:val="21"/>
          <w:lang w:eastAsia="hu-HU"/>
        </w:rPr>
        <w:t>alakítsaki</w:t>
      </w:r>
      <w:proofErr w:type="spellEnd"/>
      <w:r w:rsidRPr="00594B90">
        <w:rPr>
          <w:rFonts w:ascii="Gill Sans MT" w:eastAsia="Times New Roman" w:hAnsi="Gill Sans MT" w:cs="Helvetica"/>
          <w:color w:val="555555"/>
          <w:sz w:val="21"/>
          <w:szCs w:val="21"/>
          <w:lang w:eastAsia="hu-HU"/>
        </w:rPr>
        <w:t>, tervezze meg. Az intézmény rendszeresen felméri a szükségleteket, reális képpel rendelkezik a nevelő-oktató munka humánerőforrás-szükségletéről. A humán erőforrást a törvény által biztosított keretek közt igyekszik a vezető biztosítani.</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6.4.6. A vezetők felkészültek a pedagógiai munka irányításának, ellenőrzésének feladataira.</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1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pedagógiai munka irányítását és ellenőrzését az SZMSZ és az intézményi éves munkatervek szabályozzák, azokra a vezetőség felkészült, jó együttműködés jellemzi őket. Az iskolavezetés rendelkezik a megfelelő végzettséggel, szakmai tapasztalattal az irányítási és ellenőrzési tevékenységek ellátásához.</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6.5.1. Az intézmény vezetése személyesen és aktívan részt vesz a szervezeti tanulás kultúrájának fejlesztésében.</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1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intézmény céljának tekinti az együttműködő, motiváló szakmai környezet kialakítását. Az intézményvezetés fontosnak tartja a szervezeti és tanulási kultúra fejlesztését, a vezetők kompetenciájuknak megfelelően, aktívan részt vesznek a szervezeti és tanulási kultúra kialakításában, </w:t>
      </w:r>
      <w:proofErr w:type="spellStart"/>
      <w:proofErr w:type="gramStart"/>
      <w:r w:rsidRPr="00594B90">
        <w:rPr>
          <w:rFonts w:ascii="Gill Sans MT" w:eastAsia="Times New Roman" w:hAnsi="Gill Sans MT" w:cs="Helvetica"/>
          <w:color w:val="555555"/>
          <w:sz w:val="21"/>
          <w:szCs w:val="21"/>
          <w:lang w:eastAsia="hu-HU"/>
        </w:rPr>
        <w:t>fejlesztésében.Az</w:t>
      </w:r>
      <w:proofErr w:type="spellEnd"/>
      <w:proofErr w:type="gramEnd"/>
      <w:r w:rsidRPr="00594B90">
        <w:rPr>
          <w:rFonts w:ascii="Gill Sans MT" w:eastAsia="Times New Roman" w:hAnsi="Gill Sans MT" w:cs="Helvetica"/>
          <w:color w:val="555555"/>
          <w:sz w:val="21"/>
          <w:szCs w:val="21"/>
          <w:lang w:eastAsia="hu-HU"/>
        </w:rPr>
        <w:t xml:space="preserve"> intézmény céljának tekinti az együttműködő, segítő, motiváló szakmai környezet kialakítását. Fontosnak tartja a pedagógusok IKT-kompetenciájának fejlesztését, és ennek érdekében támogatja az ez irányú továbbképzéseken való részvételt.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6.5.2. Az intézményben a szervezeti tanulás kultúráját a közösen meghozott, elfogadott és betartott normák, szabályok jellemzik. Az intézmény alkalmazotti közösségének munkájára, együttműködésére a magas szintű belső igényesség, hatékonyság jellemző.</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1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az SZMSZ-ben, a Pedagógiai programban meghatározottak és a törvényi előírásoknak megfelelően működik. A dokumentumok az elvárás megvalósulását támasztják alá. Az intézményi szervezeti és tanulási kultúrája előre lefektetett szabályok szerint működik. A szervezet tagjai számára fontos a közösen elfogadott szabályok, normák betartása.</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6.5.3. Az intézményben zajló szervezetfejlesztés tudatos, módszertanilag felépített folyamat. Az intézmény munkatársai gyűjtik és megosztják a jó tanulásszervezési és pedagógiai gyakorlatokat az intézményen belül és kívül.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1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intézményben zajló szervezetfejlesztés tudatos. A versenyeredmények, különböző mérések eredményei és a továbbtanulási mutatók bizonyítják a magas </w:t>
      </w:r>
      <w:r w:rsidRPr="00594B90">
        <w:rPr>
          <w:rFonts w:ascii="Gill Sans MT" w:eastAsia="Times New Roman" w:hAnsi="Gill Sans MT" w:cs="Helvetica"/>
          <w:color w:val="555555"/>
          <w:sz w:val="21"/>
          <w:szCs w:val="21"/>
          <w:lang w:eastAsia="hu-HU"/>
        </w:rPr>
        <w:lastRenderedPageBreak/>
        <w:t>szintű munkát. A pedagógusok magas szakmai felkészültséggel, empatikus készséggel, gyermekközpontú, befogadó szemlélettel rendelkeznek Elmondható, hogy sokan innovatív szemléletűek, nyitottak az új iránt. Az alkalmazotti közösségek együttműködésük hatékony, erről tanúskodnak az elért eredmények. A szülők elégedettek a szakmai munkával. Az intézményben a belső tudásmegosztás nevelőtestületi értekezleteken vagy jellemzően informális csatornákon, az óraközi szünetekben valósul meg.</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6.5.4. Az intézmény átlátható minőségbiztosítási rendszerrel rendelkezik, amelynek alapja az önértékelési rendszer.</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1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inkább teljesül. Interjúk, dokumentumok. Az intézményben van önértékelés. Az intézmény önértékelési rendszere sokat fejlődött az elmúlt időszakban, az SZMSZ-ben meghatározott a feladatkör, amibe próbálnak minél több kollégát bevonni, de még a folyamat elején jár az intézmény, kevés kollégánál valósult meg a folyamat. A minőségbiztosítási rendszert még pontosabban kell dokumentálniuk.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 xml:space="preserve">6.6.1. Az intézmény számára </w:t>
      </w:r>
      <w:proofErr w:type="spellStart"/>
      <w:r w:rsidRPr="00594B90">
        <w:rPr>
          <w:rFonts w:ascii="Gill Sans MT" w:eastAsia="Times New Roman" w:hAnsi="Gill Sans MT" w:cs="Helvetica"/>
          <w:color w:val="333333"/>
          <w:sz w:val="21"/>
          <w:szCs w:val="21"/>
          <w:lang w:eastAsia="hu-HU"/>
        </w:rPr>
        <w:t>fontosak</w:t>
      </w:r>
      <w:proofErr w:type="spellEnd"/>
      <w:r w:rsidRPr="00594B90">
        <w:rPr>
          <w:rFonts w:ascii="Gill Sans MT" w:eastAsia="Times New Roman" w:hAnsi="Gill Sans MT" w:cs="Helvetica"/>
          <w:color w:val="333333"/>
          <w:sz w:val="21"/>
          <w:szCs w:val="21"/>
          <w:lang w:eastAsia="hu-HU"/>
        </w:rPr>
        <w:t xml:space="preserve"> a hagyományai, azok megjelennek az intézmény alapdokumentumaiban, tetten érhetők a szervezet működésében, és a nevelő-oktató-képző munka részét képezik.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1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intézmény számára </w:t>
      </w:r>
      <w:proofErr w:type="spellStart"/>
      <w:r w:rsidRPr="00594B90">
        <w:rPr>
          <w:rFonts w:ascii="Gill Sans MT" w:eastAsia="Times New Roman" w:hAnsi="Gill Sans MT" w:cs="Helvetica"/>
          <w:color w:val="555555"/>
          <w:sz w:val="21"/>
          <w:szCs w:val="21"/>
          <w:lang w:eastAsia="hu-HU"/>
        </w:rPr>
        <w:t>fontosak</w:t>
      </w:r>
      <w:proofErr w:type="spellEnd"/>
      <w:r w:rsidRPr="00594B90">
        <w:rPr>
          <w:rFonts w:ascii="Gill Sans MT" w:eastAsia="Times New Roman" w:hAnsi="Gill Sans MT" w:cs="Helvetica"/>
          <w:color w:val="555555"/>
          <w:sz w:val="21"/>
          <w:szCs w:val="21"/>
          <w:lang w:eastAsia="hu-HU"/>
        </w:rPr>
        <w:t xml:space="preserve"> a hagyományai. Az intézmény alapdokumentumai tartalmazzák a fontos hagyományok ápolásának kereteit, a megvalósulás módját. ünnepélyek, iskolai kirándulások, projekt napok, sport-és tanulmányi versenyek, jeles napok. Gazdag hagyományápoló, hagyományteremtő munkájuk segíti az intézményi arculat alakítását, illetve támogatja a nevelő-oktató munka eredményességét. Kadétprogram.</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6.6.2. Az intézményben dolgozók és külső partnereik ismerik és ápolják az intézmény múltját, hagyományait, nyitottak új hagyományok teremtésére.</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1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intézményben dolgozók és külső partnereik ismerik és ápolják az intézmény hagyományait. A hagyományápolás az intézmény valamennyi dolgozójának feladata. A hagyományápolás eszközei: rendezvények, ünnepségek. Az intézményi éves munkatervek szerint az intézményben dolgozók szervezői és felelősei az SZMSZ-ben szabályozott hagyományápoló tevékenységeknek, melyeken az érintett külső partnerek is részt vesznek. A hagyományok megőrzését fontos feladatuknak tartják, azok megtartása magas színvonalú. Nyitottak új hagyományok megteremtésére. A hagyományápolás tervezett megvalósítása a dolgozók aktív részvételével történik, és lehetőség szerint a külső partnerek, szülők felé nyitottan.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 xml:space="preserve">6.7.1. A munkatársak felelősségének és hatáskörének, beleértve a minőségbiztosítási felelősségi köröket is, meghatározása egyértelmű, azok az intézmény alapdokumentumaiban, terveiben </w:t>
      </w:r>
      <w:proofErr w:type="spellStart"/>
      <w:r w:rsidRPr="00594B90">
        <w:rPr>
          <w:rFonts w:ascii="Gill Sans MT" w:eastAsia="Times New Roman" w:hAnsi="Gill Sans MT" w:cs="Helvetica"/>
          <w:color w:val="333333"/>
          <w:sz w:val="21"/>
          <w:szCs w:val="21"/>
          <w:lang w:eastAsia="hu-HU"/>
        </w:rPr>
        <w:t>szabályozottak</w:t>
      </w:r>
      <w:proofErr w:type="spellEnd"/>
      <w:r w:rsidRPr="00594B90">
        <w:rPr>
          <w:rFonts w:ascii="Gill Sans MT" w:eastAsia="Times New Roman" w:hAnsi="Gill Sans MT" w:cs="Helvetica"/>
          <w:color w:val="333333"/>
          <w:sz w:val="21"/>
          <w:szCs w:val="21"/>
          <w:lang w:eastAsia="hu-HU"/>
        </w:rPr>
        <w:t>, az intézményi működési gyakorlat annak megfelelő.</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2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inkább teljesül. Interjúk, dokumentumok. Egyértelmű a feladatmegosztás. A feladat- és hatáskörök </w:t>
      </w:r>
      <w:proofErr w:type="spellStart"/>
      <w:r w:rsidRPr="00594B90">
        <w:rPr>
          <w:rFonts w:ascii="Gill Sans MT" w:eastAsia="Times New Roman" w:hAnsi="Gill Sans MT" w:cs="Helvetica"/>
          <w:color w:val="555555"/>
          <w:sz w:val="21"/>
          <w:szCs w:val="21"/>
          <w:lang w:eastAsia="hu-HU"/>
        </w:rPr>
        <w:t>tisztázottak</w:t>
      </w:r>
      <w:proofErr w:type="spellEnd"/>
      <w:r w:rsidRPr="00594B90">
        <w:rPr>
          <w:rFonts w:ascii="Gill Sans MT" w:eastAsia="Times New Roman" w:hAnsi="Gill Sans MT" w:cs="Helvetica"/>
          <w:color w:val="555555"/>
          <w:sz w:val="21"/>
          <w:szCs w:val="21"/>
          <w:lang w:eastAsia="hu-HU"/>
        </w:rPr>
        <w:t>, az eredményekről beszámolnak. A feladatok meghatározása egyértelmű. Az eredményeket értékelik, elemzik és beszámolnak értekezleteken, beszámolókban.</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6.7.2. A feladatmegosztás a szakértelem és az egyenletes terhelés alapján történik.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2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lastRenderedPageBreak/>
        <w:t>Az elvárás teljesül. Interjúk, dokumentumok. Igyekeznek egyenletes terhelést biztosítani. A vezetők közti feladatmegosztást az SZMSZ szabályozza, a pedagógusok közötti munkamegosztás szakértelem, szakos ellátottság alapján történik-túlóra a kieső kollégák miatt. A feladatmegosztásnál alap szempontként jelenik meg a szakértelem. A helyi objektív tényezők befolyásolhatják az egyenletes terhelésre vonatkozó törekvést. Valamint szubjektív tényező is megjelenhet, úgy, mint érdeklődés, elköteleződés szerinti vállalás.</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6.7.3. A felelősség és hatáskörök megfelelnek az intézmény helyi szabályozásában (SZMSZ) rögzítetteknek, és támogatják az adott feladat megvalósítását.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2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Megfelelőek a hatáskörmegosztások. A felelősség és hatáskörök megfelelnek az intézmény helyi szabályozásában rögzítetteknek, és támogatják az adott feladat megvalósulását.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6.8.1. Az intézményben szabályozott és követhető a döntés-előkészítés folyamata. Megtörténik az egyének és csoportok döntés-előkészítésbe történő bevonása képességük, szakértelmük és a jogszabályi előírások alapján.</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2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Követhető a döntés-előkészítés folyamata. Az SZMSZ szabályozza a pedagógusok döntéskörét, melyek összhangban vannak a </w:t>
      </w:r>
      <w:proofErr w:type="spellStart"/>
      <w:r w:rsidRPr="00594B90">
        <w:rPr>
          <w:rFonts w:ascii="Gill Sans MT" w:eastAsia="Times New Roman" w:hAnsi="Gill Sans MT" w:cs="Helvetica"/>
          <w:color w:val="555555"/>
          <w:sz w:val="21"/>
          <w:szCs w:val="21"/>
          <w:lang w:eastAsia="hu-HU"/>
        </w:rPr>
        <w:t>a</w:t>
      </w:r>
      <w:proofErr w:type="spellEnd"/>
      <w:r w:rsidRPr="00594B90">
        <w:rPr>
          <w:rFonts w:ascii="Gill Sans MT" w:eastAsia="Times New Roman" w:hAnsi="Gill Sans MT" w:cs="Helvetica"/>
          <w:color w:val="555555"/>
          <w:sz w:val="21"/>
          <w:szCs w:val="21"/>
          <w:lang w:eastAsia="hu-HU"/>
        </w:rPr>
        <w:t xml:space="preserve"> törvényi szabályozókkal. A munkatársak bevonása a döntés előkészítésbe a kompetenciájuknak és a jogszabályoknak megfelelően történik. A vezetőség nyitott a javaslatokra, kezdeményezésekre.</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6.8.2. A munkatársakat már a korai szakasztól bevonják a tervezés folyamatába, ideértve a minőségfejlesztést is.</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2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A tervezési folyamatok jellemzően a vezetés hatáskörébe tartoznak, a pedagógusok jellemzően kiegészíthetik, módosíthatják a tervben megfogalmazott folyamatokat, az SZMSZ szabályozása alapján. A minőségfejlesztés nem szabályozott.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6.9.1. Az intézmény tudatosan foglalkozik az innovációs javaslatok, ötletek gyűjtésével, továbbfejlesztésével, megvalósításával és a szakképzés minőségének javítása érdekében rendszeres kapcsolatot tart fenn szakmai partnereivel. Az intézmény támaszkodik a gazdálkodó szervezetek szakmai, technológiai ismereteire, tapasztalataira, a szakképzés minőségének javítása érdekében.</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2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tudatosan foglalkozik az innovációval. Az iskola fejlődését segítő javaslatokat a vezetés beépíti a munkájába, az intézmény működésébe. Az intézmény munkatársai nyitottak az innovatív kezdeményezésekre, szívesen szereznek új ismereteket. Képességük, szakértelmük, érdeklődésük szerint javaslatokkal segítik a fejlesztést, egymásra is motiválóan hatnak. Az intézmény tagja a SIOSZ-</w:t>
      </w:r>
      <w:proofErr w:type="spellStart"/>
      <w:r w:rsidRPr="00594B90">
        <w:rPr>
          <w:rFonts w:ascii="Gill Sans MT" w:eastAsia="Times New Roman" w:hAnsi="Gill Sans MT" w:cs="Helvetica"/>
          <w:color w:val="555555"/>
          <w:sz w:val="21"/>
          <w:szCs w:val="21"/>
          <w:lang w:eastAsia="hu-HU"/>
        </w:rPr>
        <w:t>nak</w:t>
      </w:r>
      <w:proofErr w:type="spellEnd"/>
      <w:r w:rsidRPr="00594B90">
        <w:rPr>
          <w:rFonts w:ascii="Gill Sans MT" w:eastAsia="Times New Roman" w:hAnsi="Gill Sans MT" w:cs="Helvetica"/>
          <w:color w:val="555555"/>
          <w:sz w:val="21"/>
          <w:szCs w:val="21"/>
          <w:lang w:eastAsia="hu-HU"/>
        </w:rPr>
        <w:t>, a hasonló szakképzési intézmények számára rendszeresen konferenciákat szervez, illetve azokon részt vesz. Az egyesületek állandó vendégei az iskolai rendezvényeknek.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6.9.2. Az intézmény lehetőségeket teremt az innovációt és a kreatív gondolkodást ösztönző műhelyfoglalkozásokra, team-munkára, fórumokra. A tantestület és az intézményvezetés nyitott a legjobb gyakorlatok eredményeinek bemutatására, követésére és alkalmazására.</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2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lastRenderedPageBreak/>
        <w:t>Az elvárás teljesül. Interjúk, dokumentumok. Az intézmény tudatosan foglalkozik az innovációval. Személyi és tárgyi lehetőségeikhez képest minden olyan kreatív tevékenységnek helyet és lehetőséget adnak, amely a tanulói és tanári közösség fejlődését szolgálja. Az intézmény tagja a SIOSZ-</w:t>
      </w:r>
      <w:proofErr w:type="spellStart"/>
      <w:r w:rsidRPr="00594B90">
        <w:rPr>
          <w:rFonts w:ascii="Gill Sans MT" w:eastAsia="Times New Roman" w:hAnsi="Gill Sans MT" w:cs="Helvetica"/>
          <w:color w:val="555555"/>
          <w:sz w:val="21"/>
          <w:szCs w:val="21"/>
          <w:lang w:eastAsia="hu-HU"/>
        </w:rPr>
        <w:t>nak</w:t>
      </w:r>
      <w:proofErr w:type="spellEnd"/>
      <w:r w:rsidRPr="00594B90">
        <w:rPr>
          <w:rFonts w:ascii="Gill Sans MT" w:eastAsia="Times New Roman" w:hAnsi="Gill Sans MT" w:cs="Helvetica"/>
          <w:color w:val="555555"/>
          <w:sz w:val="21"/>
          <w:szCs w:val="21"/>
          <w:lang w:eastAsia="hu-HU"/>
        </w:rPr>
        <w:t>, a hasonló szakképzési intézmények számára rendszeresen konferenciákat szervez, illetve azokon részt vesz. Az egyesületek állandó vendégei az iskolai rendezvényeknek.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7.1.1. Az intézmény szakmai programja az európai, országos, regionális és helyi szakmapolitikai célok figyelembevételével készül; konkrét, egyértelmű és mérhető stratégiai és operatív célokat határoz meg, koherens a kiadott szakmai és vizsgakövetelményekkel és kerettantervekkel.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2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pedagógiai programja és a részét képező szakmai program a szakmapolitikai szabályozó dokumentumokkal összhangban, az európai, országos, regionális és helyi szakmapolitikai célok figyelembevételével készült.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7.2.1. Az intézmény folyamatosan nyomon követi a szakmai programjában foglaltak megvalósulását.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2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teljesül. Interjúk, dokumentumok. Az intézmény a kitűzött célok teljesülését méri és értékeli, a vizsgaeredmények, a sporteredmények kapcsán megfogalmazott szakmai kritikák, a tanulói és a szakmai partnerek visszajelzései alapján, félév végén, illetve a tanév végén az intézményi beszámolókban írásban </w:t>
      </w:r>
      <w:proofErr w:type="gramStart"/>
      <w:r w:rsidRPr="00594B90">
        <w:rPr>
          <w:rFonts w:ascii="Gill Sans MT" w:eastAsia="Times New Roman" w:hAnsi="Gill Sans MT" w:cs="Helvetica"/>
          <w:color w:val="555555"/>
          <w:sz w:val="21"/>
          <w:szCs w:val="21"/>
          <w:lang w:eastAsia="hu-HU"/>
        </w:rPr>
        <w:t>értékeli..</w:t>
      </w:r>
      <w:proofErr w:type="gramEnd"/>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7.2.2. Minden tanév tervezésekor megtörténik az intézmény tevékenységeinek, terveinek, feladatainak ütemezése, ami az éves munkatervben és más fejlesztési, intézkedési tervekben rögzítésre is kerül.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2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Minden tanév tervezésekor megfelelően állítják össze, tervezik munkájukat. Az intézményi éves munkatervekben megtörténik az intézmény tevékenységeinek adott tanévre szóló ütemezése a határidők és a felelősök megjelölésével. A munkatervekben megtörténik a tevékenységek ütemezése, a beszámolókban pedig megtalálhatóak a megvalósítások formái.</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7.2.3. A tervekben (továbbképzési program, beiskolázási terv, tanévi intézményi munkaterv, munkaközösségi munkatervek, pedagógiai fejlesztési tervek, pedagógusok pedagógiai tervei stb.) jól követhetők a szakmai program kiemelt céljaira vonatkozó részcélok, a feladatok, felelősök, és a megvalósulást jelző eredménymutatók.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3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részben teljesül. Interjúk, dokumentumok. A tervekben a célok és részfeladatok azonosítására, rendszerezésére jobban figyeljenek. Az intézményi éves beszámolókban megjelennek a megvalósulást alátámasztó adatok, mutatók.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7.2.4. A tervek a nevelőtestület és a kiemelt partnerek bevonásával készülnek, a nyilvánosságuk biztosított.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3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tervek elkészítésében a nevelőtestület és a külső partnerek a jogszabályi előírásoknak megfelelően az SZMSZ-ben szabályozott felelősség és hatáskörök alapján vesznek részt. A nevelőtestület értekezletein a tanévre vonatkozó tervek megalkotása a kollégák bevonásával történik meg, majd a dokumentumok elérése az intézmény honlapján többnyire biztosított, de nem kellőképpen frissített.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lastRenderedPageBreak/>
        <w:t>7.2.5. A továbbképzési és humánerőforrás-fejlesztési tervek elkészítése az eredmények elemzésére épül, és annak érdekében történik, hogy a munkatársak szakmai tudása megfeleljen az intézmény jelenlegi és jövőbeli igényeinek, elvárásainak.</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3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Az intézmény továbbképzési programjának és beiskolázási terveinek összeállítása az intézmény jelenlegi és jövőbeli érdekei és igényei, a pedagógusok egyéni céljai és elképzelései, valamint a képzések finanszírozása figyelembevételével történik. Az intézmény támogatja a kollégák szakirányú továbbtanulását, továbbképzését.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7.2.6. A tanítási módszerek, a nevelő-oktató-képző munkát támogató papír alapú és digitális tankönyvek, segédanyagok kiválasztása és alkalmazása a pedagógiai célokkal összhangban történik, lehetővé téve, hogy a tanulók elérjék az elvárt tanulási eredményeket.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3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elvárás teljesül. Interjúk, dokumentumok. A tanítási módszerek, a taneszközök kiválasztása és alkalmazása a pedagógiai prioritásokkal összhangban történik, elvét a Pedagógiai program szabályozza, és lehetővé teszik az elvárt tanulási eredmények elérését. Az iskola rendelkezik könyvtárral, mely szakkönyvei szintén támogatják a hatékony tanulás-tanítást. A kiválasztott segédanyagok kiválasztása rugalmasan, a pedagógiai prioritásokkal összhangban történik. Nyitottak az új módszerekre, a digitális eszközök, tananyagok használatát is szorgalmazzák. A koronavírus járványhelyzet idején bevezetett digitális munkarend során videofelvételt készítettek a pedagógusok a tanórákról, melyeket eljuttattak a diákoknak, így segítve a felkészülésüket.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 xml:space="preserve">7.2.7. Az intézmény a szakmai programjában kitűzött célok teljesülését </w:t>
      </w:r>
      <w:proofErr w:type="spellStart"/>
      <w:r w:rsidRPr="00594B90">
        <w:rPr>
          <w:rFonts w:ascii="Gill Sans MT" w:eastAsia="Times New Roman" w:hAnsi="Gill Sans MT" w:cs="Helvetica"/>
          <w:color w:val="333333"/>
          <w:sz w:val="21"/>
          <w:szCs w:val="21"/>
          <w:lang w:eastAsia="hu-HU"/>
        </w:rPr>
        <w:t>tanévenként</w:t>
      </w:r>
      <w:proofErr w:type="spellEnd"/>
      <w:r w:rsidRPr="00594B90">
        <w:rPr>
          <w:rFonts w:ascii="Gill Sans MT" w:eastAsia="Times New Roman" w:hAnsi="Gill Sans MT" w:cs="Helvetica"/>
          <w:color w:val="333333"/>
          <w:sz w:val="21"/>
          <w:szCs w:val="21"/>
          <w:lang w:eastAsia="hu-HU"/>
        </w:rPr>
        <w:t xml:space="preserve"> méri és értékeli. Az értékelés eredményeit felhasználja a szakmai program felülvizsgálatánál, módosításánál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Megjegyzés</w:t>
      </w:r>
    </w:p>
    <w:p w:rsidR="009A550B" w:rsidRPr="00594B90" w:rsidRDefault="009A550B" w:rsidP="009A550B">
      <w:pPr>
        <w:numPr>
          <w:ilvl w:val="0"/>
          <w:numId w:val="13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elvárás részben teljesül. Interjúk, dokumentumok. Az intézmény a kitűzött célok teljesülését a tanév végén, az intézményi éves beszámolókban, méri és értékeli, a szakmai program felülvizsgálata során azonban kissé </w:t>
      </w:r>
      <w:proofErr w:type="spellStart"/>
      <w:r w:rsidRPr="00594B90">
        <w:rPr>
          <w:rFonts w:ascii="Gill Sans MT" w:eastAsia="Times New Roman" w:hAnsi="Gill Sans MT" w:cs="Helvetica"/>
          <w:color w:val="555555"/>
          <w:sz w:val="21"/>
          <w:szCs w:val="21"/>
          <w:lang w:eastAsia="hu-HU"/>
        </w:rPr>
        <w:t>alulreprezentált</w:t>
      </w:r>
      <w:proofErr w:type="spellEnd"/>
      <w:r w:rsidRPr="00594B90">
        <w:rPr>
          <w:rFonts w:ascii="Gill Sans MT" w:eastAsia="Times New Roman" w:hAnsi="Gill Sans MT" w:cs="Helvetica"/>
          <w:color w:val="555555"/>
          <w:sz w:val="21"/>
          <w:szCs w:val="21"/>
          <w:lang w:eastAsia="hu-HU"/>
        </w:rPr>
        <w:t xml:space="preserve"> formában történik ezen eredmények beépítése a stratégiai dokumentumokba.</w:t>
      </w:r>
    </w:p>
    <w:p w:rsidR="009A550B" w:rsidRPr="00594B90" w:rsidRDefault="009A550B">
      <w:pPr>
        <w:rPr>
          <w:rFonts w:ascii="Gill Sans MT" w:hAnsi="Gill Sans MT"/>
        </w:rPr>
      </w:pPr>
      <w:r w:rsidRPr="00594B90">
        <w:rPr>
          <w:rFonts w:ascii="Gill Sans MT" w:hAnsi="Gill Sans MT"/>
        </w:rPr>
        <w:br w:type="page"/>
      </w:r>
    </w:p>
    <w:p w:rsidR="00594B90" w:rsidRDefault="00594B90" w:rsidP="00594B90">
      <w:pPr>
        <w:shd w:val="clear" w:color="auto" w:fill="FFFFFF"/>
        <w:spacing w:after="0" w:line="384" w:lineRule="atLeast"/>
        <w:jc w:val="center"/>
        <w:textAlignment w:val="baseline"/>
        <w:rPr>
          <w:rFonts w:ascii="Gill Sans MT" w:eastAsia="Times New Roman" w:hAnsi="Gill Sans MT" w:cs="Helvetica"/>
          <w:color w:val="333333"/>
          <w:sz w:val="21"/>
          <w:szCs w:val="21"/>
          <w:lang w:eastAsia="hu-HU"/>
        </w:rPr>
      </w:pPr>
      <w:bookmarkStart w:id="0" w:name="_GoBack"/>
      <w:r>
        <w:rPr>
          <w:rFonts w:ascii="Gill Sans MT" w:eastAsia="Times New Roman" w:hAnsi="Gill Sans MT" w:cs="Helvetica"/>
          <w:color w:val="333333"/>
          <w:sz w:val="21"/>
          <w:szCs w:val="21"/>
          <w:lang w:eastAsia="hu-HU"/>
        </w:rPr>
        <w:lastRenderedPageBreak/>
        <w:t>Elvárások értékelése</w:t>
      </w:r>
    </w:p>
    <w:bookmarkEnd w:id="0"/>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1. Pedagógiai folyamatok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r w:rsidRPr="00594B90">
        <w:rPr>
          <w:rFonts w:ascii="Gill Sans MT" w:eastAsia="Times New Roman" w:hAnsi="Gill Sans MT" w:cs="Helvetica"/>
          <w:b/>
          <w:bCs/>
          <w:color w:val="999999"/>
          <w:sz w:val="27"/>
          <w:szCs w:val="27"/>
          <w:lang w:eastAsia="hu-HU"/>
        </w:rPr>
        <w:t>-</w:t>
      </w:r>
    </w:p>
    <w:tbl>
      <w:tblPr>
        <w:tblW w:w="12900" w:type="dxa"/>
        <w:tblCellMar>
          <w:left w:w="0" w:type="dxa"/>
          <w:right w:w="0" w:type="dxa"/>
        </w:tblCellMar>
        <w:tblLook w:val="04A0" w:firstRow="1" w:lastRow="0" w:firstColumn="1" w:lastColumn="0" w:noHBand="0" w:noVBand="1"/>
      </w:tblPr>
      <w:tblGrid>
        <w:gridCol w:w="11813"/>
        <w:gridCol w:w="1087"/>
      </w:tblGrid>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35"/>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stratégiai és operatív tervezés koherenciájának megvalósulása.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Fejleszthető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36"/>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Az intézményi stratégiai dokumentumok és a szakmapolitikai valamint köznevelési célok összhangjának megvalósulása.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Kiemelkedő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37"/>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stratégiai tervek megvalósulásának elősegítése a tanévekre bontott éves tervek alkalmazásával.</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38"/>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Az éves tervek és a beszámolók összhangjának megvalósulása.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Fejleszthető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39"/>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pedagógiai és szakmai képzési folyamatok követhetők a pedagógusok és az intézmény dokumentumaiban.</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40"/>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Az intézményi célok elérését támogató ellenőrzési rendszer működtetése.</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Fejleszthető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41"/>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Az intézményi önértékelési rendszer jogszabálynak megfelelő működtetése.</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42"/>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szakmai program alapelveivel és követelményeivel összhangban álló mérési, ellenőrzési és értékelési rendszer működtetése.</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43"/>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Az ellenőrzés és a mérés, értékelés eredményeinek rendszeres visszacsatolása.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bl>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Kiemelkedő tevékenységek</w:t>
      </w:r>
    </w:p>
    <w:p w:rsidR="009A550B" w:rsidRPr="00594B90" w:rsidRDefault="009A550B" w:rsidP="009A550B">
      <w:pPr>
        <w:numPr>
          <w:ilvl w:val="0"/>
          <w:numId w:val="14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intézményi stratégiai dokumentumok és a szakmapolitikai valamint köznevelési célok összhangjának megvalósulása. A szakmai program alapelveivel és követelményeivel összhangban álló intézményi rendszer működtetése.</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Fejleszthető tevékenységek</w:t>
      </w:r>
    </w:p>
    <w:p w:rsidR="009A550B" w:rsidRPr="00594B90" w:rsidRDefault="009A550B" w:rsidP="009A550B">
      <w:pPr>
        <w:numPr>
          <w:ilvl w:val="0"/>
          <w:numId w:val="14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intézményi stratégiai alapdokumentumok alapján az intézményi célok elérését támogató ellenőrzési rendszer működtetése, rendszeres belső ellenőrzése. Javasoljuk a környezeti nevelés, fenntartható fejlődés szakmai programban megfogalmazott céljainak a megjelenítését az intézmény éves tervezési dokumentumaiban is. A stratégiai és operatív tervezés dokumentumai kerüljenek összehangolásra az intézményi önértékelési rendszerrel. Az éves tervek és a beszámolók összhangjának megvalósulása.</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2. Személyiség- és közösségfejlesztés</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r w:rsidRPr="00594B90">
        <w:rPr>
          <w:rFonts w:ascii="Gill Sans MT" w:eastAsia="Times New Roman" w:hAnsi="Gill Sans MT" w:cs="Helvetica"/>
          <w:b/>
          <w:bCs/>
          <w:color w:val="999999"/>
          <w:sz w:val="27"/>
          <w:szCs w:val="27"/>
          <w:lang w:eastAsia="hu-HU"/>
        </w:rPr>
        <w:t>-</w:t>
      </w:r>
    </w:p>
    <w:tbl>
      <w:tblPr>
        <w:tblW w:w="12900" w:type="dxa"/>
        <w:tblCellMar>
          <w:left w:w="0" w:type="dxa"/>
          <w:right w:w="0" w:type="dxa"/>
        </w:tblCellMar>
        <w:tblLook w:val="04A0" w:firstRow="1" w:lastRow="0" w:firstColumn="1" w:lastColumn="0" w:noHBand="0" w:noVBand="1"/>
      </w:tblPr>
      <w:tblGrid>
        <w:gridCol w:w="11806"/>
        <w:gridCol w:w="1094"/>
      </w:tblGrid>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46"/>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szakmai programban meghatározottaknak megfelelő személyiségfejlesztési feladatok megvalósulása.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47"/>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tanulók személyes és szociális képességeinek fejlesztése és nyomon követhetőségének megvalósulása.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48"/>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tanulók szociális hátrányainak enyhítésére kidolgozott rendszer működtetése.</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49"/>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szakmai programmal összhangban lévő önálló tanulástámogatási gyakorlat megvalósítása.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Kiemelkedő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50"/>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szakmai programmal összhangban álló egészséges és környezettudatos életmódra nevelés támogatása.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51"/>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szakmai programban megfogalmazott közösségfejlesztési feladatokkal összhangban lévő tanulói együttműködés támogatása.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52"/>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több szinten és eredményesen szerveződő közösségépítő programok megvalósulása.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Fejleszthető</w:t>
            </w:r>
          </w:p>
        </w:tc>
      </w:tr>
    </w:tbl>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Kiemelkedő tevékenységek</w:t>
      </w:r>
    </w:p>
    <w:p w:rsidR="009A550B" w:rsidRPr="00594B90" w:rsidRDefault="009A550B" w:rsidP="009A550B">
      <w:pPr>
        <w:numPr>
          <w:ilvl w:val="0"/>
          <w:numId w:val="15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 tanulók egészséges és környezettudatos életmódra nevelése kiemelkedő. Az intézmény sportprofiljából adódóan gyakran előfordul, hogy a diákok akár hosszabb időre is távol maradnak az iskolai oktatás helyszínétől. Ezeknek a diákoknak az intézmény hangsúlyosan támogató attitűdöt és eszközöket biztosít az önálló tanuláshoz, a felzárkóztatáshoz. Az intézményben a pedagógiai programmal összhangban segítik a diákok önálló tanulását, egyrészt a mentori programmal, másrészt a kettős karrier építésével.</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Fejleszthető tevékenységek</w:t>
      </w:r>
    </w:p>
    <w:p w:rsidR="009A550B" w:rsidRPr="00594B90" w:rsidRDefault="009A550B" w:rsidP="009A550B">
      <w:pPr>
        <w:numPr>
          <w:ilvl w:val="0"/>
          <w:numId w:val="15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lastRenderedPageBreak/>
        <w:t>A kiemelt figyelmet igénylő, tehetséges vagy képességeihez mérten alul teljesítő tanulók számára további, jól nyomon követhető fejlesztésekre lenne szükség. A diákok, szülők és tanárok kölcsönös, hatékony információcseréjén még fejleszthetnek. A Diákönkormányzat közösségépítő szerepének további fejlesztése, valamint a szülők közösségi életbe való hatékonyabb bevonása. Javasolt az intézmény pedagógiai programjában szereplő közösségfejlesztéssel kapcsolatos célok és feladatok intézményi éves munkatervekben történő konkrét megjelenítése, a megvalósítás eredményeinek intézményi éves beszámolókban történő részletes dokumentálása, főként az osztályfőnökök, a diákönkormányzat munkája.</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3. Az intézményben folyó pedagógiai munkával összefüggő eredmények</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r w:rsidRPr="00594B90">
        <w:rPr>
          <w:rFonts w:ascii="Gill Sans MT" w:eastAsia="Times New Roman" w:hAnsi="Gill Sans MT" w:cs="Helvetica"/>
          <w:b/>
          <w:bCs/>
          <w:color w:val="999999"/>
          <w:sz w:val="27"/>
          <w:szCs w:val="27"/>
          <w:lang w:eastAsia="hu-HU"/>
        </w:rPr>
        <w:t>-</w:t>
      </w:r>
    </w:p>
    <w:tbl>
      <w:tblPr>
        <w:tblW w:w="12900" w:type="dxa"/>
        <w:tblCellMar>
          <w:left w:w="0" w:type="dxa"/>
          <w:right w:w="0" w:type="dxa"/>
        </w:tblCellMar>
        <w:tblLook w:val="04A0" w:firstRow="1" w:lastRow="0" w:firstColumn="1" w:lastColumn="0" w:noHBand="0" w:noVBand="1"/>
      </w:tblPr>
      <w:tblGrid>
        <w:gridCol w:w="11791"/>
        <w:gridCol w:w="1109"/>
      </w:tblGrid>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55"/>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Az eredményességi mutatók nyilvántartása, az eredmények rendszeres elemzése és azok visszacsatolásának megvalósulása.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56"/>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kiemelt nevelési-oktatási-képzési célok elvárásainak megfelelő eredmények teljesülése.</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Kiemelkedő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57"/>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belső és külső mérési eredmények intézményi szintű közös elemzése, a szakmai tanulságok levonása és visszacsatolása.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58"/>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Kidolgozott és gyakorlatban működő a tanulók tanulási útjának követése.</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bl>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Kiemelkedő tevékenységek</w:t>
      </w:r>
    </w:p>
    <w:p w:rsidR="009A550B" w:rsidRPr="00594B90" w:rsidRDefault="009A550B" w:rsidP="009A550B">
      <w:pPr>
        <w:numPr>
          <w:ilvl w:val="0"/>
          <w:numId w:val="15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 szakmai tanulságokat, elemzéseket kiemelkedően dolgozzák fel. Az intézmény nagy hangsúlyt fektet a kiemelt nevelési és oktatási célok megvalósítására, amit a tanulók versenyeredményei és a külső elismerések támasztanak alá. A pedagógusok magas szakmai színvonalon végzik a munkájukat, </w:t>
      </w:r>
      <w:proofErr w:type="spellStart"/>
      <w:r w:rsidRPr="00594B90">
        <w:rPr>
          <w:rFonts w:ascii="Gill Sans MT" w:eastAsia="Times New Roman" w:hAnsi="Gill Sans MT" w:cs="Helvetica"/>
          <w:color w:val="555555"/>
          <w:sz w:val="21"/>
          <w:szCs w:val="21"/>
          <w:lang w:eastAsia="hu-HU"/>
        </w:rPr>
        <w:t>kiemelkedőek</w:t>
      </w:r>
      <w:proofErr w:type="spellEnd"/>
      <w:r w:rsidRPr="00594B90">
        <w:rPr>
          <w:rFonts w:ascii="Gill Sans MT" w:eastAsia="Times New Roman" w:hAnsi="Gill Sans MT" w:cs="Helvetica"/>
          <w:color w:val="555555"/>
          <w:sz w:val="21"/>
          <w:szCs w:val="21"/>
          <w:lang w:eastAsia="hu-HU"/>
        </w:rPr>
        <w:t xml:space="preserve"> az Intézmény tanulóinak sporteredmény</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Fejleszthető tevékenységek</w:t>
      </w:r>
    </w:p>
    <w:p w:rsidR="009A550B" w:rsidRPr="00594B90" w:rsidRDefault="009A550B" w:rsidP="009A550B">
      <w:pPr>
        <w:numPr>
          <w:ilvl w:val="0"/>
          <w:numId w:val="16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Ezen a területen fejleszthető tevékenység nem került meghatározásra.</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4. Belső kapcsolatok, együttműködés, kommunikáció</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r w:rsidRPr="00594B90">
        <w:rPr>
          <w:rFonts w:ascii="Gill Sans MT" w:eastAsia="Times New Roman" w:hAnsi="Gill Sans MT" w:cs="Helvetica"/>
          <w:b/>
          <w:bCs/>
          <w:color w:val="999999"/>
          <w:sz w:val="27"/>
          <w:szCs w:val="27"/>
          <w:lang w:eastAsia="hu-HU"/>
        </w:rPr>
        <w:t>-</w:t>
      </w:r>
    </w:p>
    <w:tbl>
      <w:tblPr>
        <w:tblW w:w="12900" w:type="dxa"/>
        <w:tblCellMar>
          <w:left w:w="0" w:type="dxa"/>
          <w:right w:w="0" w:type="dxa"/>
        </w:tblCellMar>
        <w:tblLook w:val="04A0" w:firstRow="1" w:lastRow="0" w:firstColumn="1" w:lastColumn="0" w:noHBand="0" w:noVBand="1"/>
      </w:tblPr>
      <w:tblGrid>
        <w:gridCol w:w="11812"/>
        <w:gridCol w:w="1088"/>
      </w:tblGrid>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61"/>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pedagógusok többszintű együttműködésének és szakmai munkájuk intézményi célokkal összhangban történő megvalósulása.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62"/>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Rendszeres, magas színvonalú belső tudásmegosztás.</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Fejleszthető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63"/>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Folyamatos és hatékony, több csatornán működő kommunikációs rendszer működése.</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bl>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Kiemelkedő tevékenységek</w:t>
      </w:r>
    </w:p>
    <w:p w:rsidR="009A550B" w:rsidRPr="00594B90" w:rsidRDefault="009A550B" w:rsidP="009A550B">
      <w:pPr>
        <w:numPr>
          <w:ilvl w:val="0"/>
          <w:numId w:val="16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intézményben a különböző szakmai pedagóguscsoportok együttműködése jellemző. Gördülékeny információáramlás többszintű kommunikációs téren keresztül. Az intézményi kommunikáció sokoldalú, eredményes. Az intézményt támogató szervezeti kultúra jellemzi.</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Fejleszthető tevékenységek</w:t>
      </w:r>
    </w:p>
    <w:p w:rsidR="009A550B" w:rsidRPr="00594B90" w:rsidRDefault="009A550B" w:rsidP="009A550B">
      <w:pPr>
        <w:numPr>
          <w:ilvl w:val="0"/>
          <w:numId w:val="16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Tovább javítható a szervezeti kultúra és a szakmai műhelymunka. Javasoljuk további tervezett, rendszeres belső továbbképzéseket, tudásmegosztást.</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5. Az intézmény külső kapcsolatai</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r w:rsidRPr="00594B90">
        <w:rPr>
          <w:rFonts w:ascii="Gill Sans MT" w:eastAsia="Times New Roman" w:hAnsi="Gill Sans MT" w:cs="Helvetica"/>
          <w:b/>
          <w:bCs/>
          <w:color w:val="999999"/>
          <w:sz w:val="27"/>
          <w:szCs w:val="27"/>
          <w:lang w:eastAsia="hu-HU"/>
        </w:rPr>
        <w:t>-</w:t>
      </w:r>
    </w:p>
    <w:tbl>
      <w:tblPr>
        <w:tblW w:w="12900" w:type="dxa"/>
        <w:tblCellMar>
          <w:left w:w="0" w:type="dxa"/>
          <w:right w:w="0" w:type="dxa"/>
        </w:tblCellMar>
        <w:tblLook w:val="04A0" w:firstRow="1" w:lastRow="0" w:firstColumn="1" w:lastColumn="0" w:noHBand="0" w:noVBand="1"/>
      </w:tblPr>
      <w:tblGrid>
        <w:gridCol w:w="11400"/>
        <w:gridCol w:w="1500"/>
      </w:tblGrid>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66"/>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szakmai program céljainak megvalósítását támogató partneri kapcsolatok kialakítása.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Kiemelkedő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67"/>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partnerekkel való együttműködés az intézményi dokumentumokban szabályozott.</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68"/>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partnerek tájékoztatása rendszeres, szabályozott.</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69"/>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Az intézmény közéletben való részvétele nyomon követhető.</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bl>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Kiemelkedő tevékenységek</w:t>
      </w:r>
    </w:p>
    <w:p w:rsidR="009A550B" w:rsidRPr="00594B90" w:rsidRDefault="009A550B" w:rsidP="009A550B">
      <w:pPr>
        <w:numPr>
          <w:ilvl w:val="0"/>
          <w:numId w:val="17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lastRenderedPageBreak/>
        <w:t>Az intézmény részt vesz a helyi közéletben. Az intézmény stabil, széles körű külső kapcsolatrendszerrel rendelkezik, akik támogatják a pedagógiai programban és az annak részét képező szakmai programban deklarált célok, valamint a magas színvonalú szakmai munka megvalósítását.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Fejleszthető tevékenységek</w:t>
      </w:r>
    </w:p>
    <w:p w:rsidR="009A550B" w:rsidRPr="00594B90" w:rsidRDefault="009A550B" w:rsidP="009A550B">
      <w:pPr>
        <w:numPr>
          <w:ilvl w:val="0"/>
          <w:numId w:val="17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Még javíthatnak a kiemelt, kulcsfontosságú partnerek igényeinek, elégedettségének megismerésén és tájékoztatásán, azok rendszerezésén. Még javítható az intézmény panaszkezelése.</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6. A pedagógiai működés feltételei</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r w:rsidRPr="00594B90">
        <w:rPr>
          <w:rFonts w:ascii="Gill Sans MT" w:eastAsia="Times New Roman" w:hAnsi="Gill Sans MT" w:cs="Helvetica"/>
          <w:b/>
          <w:bCs/>
          <w:color w:val="999999"/>
          <w:sz w:val="27"/>
          <w:szCs w:val="27"/>
          <w:lang w:eastAsia="hu-HU"/>
        </w:rPr>
        <w:t>-</w:t>
      </w:r>
    </w:p>
    <w:tbl>
      <w:tblPr>
        <w:tblW w:w="12900" w:type="dxa"/>
        <w:tblCellMar>
          <w:left w:w="0" w:type="dxa"/>
          <w:right w:w="0" w:type="dxa"/>
        </w:tblCellMar>
        <w:tblLook w:val="04A0" w:firstRow="1" w:lastRow="0" w:firstColumn="1" w:lastColumn="0" w:noHBand="0" w:noVBand="1"/>
      </w:tblPr>
      <w:tblGrid>
        <w:gridCol w:w="11878"/>
        <w:gridCol w:w="1022"/>
      </w:tblGrid>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72"/>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 xml:space="preserve">Az intézmény képzési struktúrájának, pedagógiai értékeinek, céljainak megfelelő </w:t>
            </w:r>
            <w:proofErr w:type="spellStart"/>
            <w:r w:rsidRPr="00594B90">
              <w:rPr>
                <w:rFonts w:ascii="Gill Sans MT" w:eastAsia="Times New Roman" w:hAnsi="Gill Sans MT" w:cs="Times New Roman"/>
                <w:sz w:val="21"/>
                <w:szCs w:val="21"/>
                <w:lang w:eastAsia="hu-HU"/>
              </w:rPr>
              <w:t>infrastuktúra</w:t>
            </w:r>
            <w:proofErr w:type="spellEnd"/>
            <w:r w:rsidRPr="00594B90">
              <w:rPr>
                <w:rFonts w:ascii="Gill Sans MT" w:eastAsia="Times New Roman" w:hAnsi="Gill Sans MT" w:cs="Times New Roman"/>
                <w:sz w:val="21"/>
                <w:szCs w:val="21"/>
                <w:lang w:eastAsia="hu-HU"/>
              </w:rPr>
              <w:t xml:space="preserve"> biztosítása.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73"/>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különleges bánásmódot igénylő tanulók nevelésének-oktatásának-képzésének megfelelő tárgyi környezet kialakítása.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Fejleszthető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74"/>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Rendszeres és nyomon követhető IKT-eszközhasználat.</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75"/>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Átgondolt, tervezett, az intézmény képzési struktúrájának, pedagógiai értékeinek, céljainak megfelelő humánerőforrás-szükséglet biztosítása.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76"/>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Magas szintű és hatékony szervezeti kultúra megléte jellemző.</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77"/>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Az intézmény hagyományápoló, hagyományteremtő tevékenysége megvalósul.</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78"/>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Szabályozott felelősség- és hatáskörmegosztás.</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79"/>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munkatársak döntéselőkészítésbe való bevonása.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80"/>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Innovációra nyitott szervezeti kultúra működése.</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Kiemelkedő</w:t>
            </w:r>
          </w:p>
        </w:tc>
      </w:tr>
    </w:tbl>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Kiemelkedő tevékenységek</w:t>
      </w:r>
    </w:p>
    <w:p w:rsidR="009A550B" w:rsidRPr="00594B90" w:rsidRDefault="009A550B" w:rsidP="009A550B">
      <w:pPr>
        <w:numPr>
          <w:ilvl w:val="0"/>
          <w:numId w:val="18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Innovációra nyitott szervezeti kultúra működése, tudatos, célorientált innovációs kultúrával rendelkeznek. Az intézmény szervezeti kultúrája kiemelkedő, a vezetőség törekszik a folyamatok optimalizálására. Az intézmény biztosítja a képzési profiljának megfelelően a sport terén megvalósuló pedagógiai munkához szükséges infrastruktúrát.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Fejleszthető tevékenységek</w:t>
      </w:r>
    </w:p>
    <w:p w:rsidR="009A550B" w:rsidRPr="00594B90" w:rsidRDefault="009A550B" w:rsidP="009A550B">
      <w:pPr>
        <w:numPr>
          <w:ilvl w:val="0"/>
          <w:numId w:val="18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 xml:space="preserve">Az intézmény a szakmaszerkezetének, a korszerű szakképzési tartalmaknak és módszereknek megfelelően, az intézményi célok figyelembevételével rendszeresen </w:t>
      </w:r>
      <w:proofErr w:type="spellStart"/>
      <w:r w:rsidRPr="00594B90">
        <w:rPr>
          <w:rFonts w:ascii="Gill Sans MT" w:eastAsia="Times New Roman" w:hAnsi="Gill Sans MT" w:cs="Helvetica"/>
          <w:color w:val="555555"/>
          <w:sz w:val="21"/>
          <w:szCs w:val="21"/>
          <w:lang w:eastAsia="hu-HU"/>
        </w:rPr>
        <w:t>tevezze</w:t>
      </w:r>
      <w:proofErr w:type="spellEnd"/>
      <w:r w:rsidRPr="00594B90">
        <w:rPr>
          <w:rFonts w:ascii="Gill Sans MT" w:eastAsia="Times New Roman" w:hAnsi="Gill Sans MT" w:cs="Helvetica"/>
          <w:color w:val="555555"/>
          <w:sz w:val="21"/>
          <w:szCs w:val="21"/>
          <w:lang w:eastAsia="hu-HU"/>
        </w:rPr>
        <w:t xml:space="preserve"> meg a külső és a belső továbbképzéseket, a pedagógus továbbképzési programját. Az intézményben kerüljön kidolgozásra az önértékelési rendszeren alapuló konkrétan megfogalmazott és dokumentált minőségbiztosítási rendszer a minőségbiztosítási felelősség meghatározásával és a minőségfejlesztés szabályozásával. Javasoljuk önálló intézkedési terv elkészítését a különleges bánásmódot igénylő tanulók fejlesztéséhez szükséges tárgyi eszközökre.</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594B90">
        <w:rPr>
          <w:rFonts w:ascii="Gill Sans MT" w:eastAsia="Times New Roman" w:hAnsi="Gill Sans MT" w:cs="Helvetica"/>
          <w:color w:val="333333"/>
          <w:sz w:val="21"/>
          <w:szCs w:val="21"/>
          <w:lang w:eastAsia="hu-HU"/>
        </w:rPr>
        <w:t>7. Az intézménytípusra vonatkozó nevelési, nevelési-oktatási irányelvben meghatározott országos szakmai elvárásoknak és az intézményi céloknak való megfelelés</w:t>
      </w:r>
    </w:p>
    <w:p w:rsidR="009A550B" w:rsidRPr="00594B90" w:rsidRDefault="009A550B" w:rsidP="009A550B">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r w:rsidRPr="00594B90">
        <w:rPr>
          <w:rFonts w:ascii="Gill Sans MT" w:eastAsia="Times New Roman" w:hAnsi="Gill Sans MT" w:cs="Helvetica"/>
          <w:b/>
          <w:bCs/>
          <w:color w:val="999999"/>
          <w:sz w:val="27"/>
          <w:szCs w:val="27"/>
          <w:lang w:eastAsia="hu-HU"/>
        </w:rPr>
        <w:t>-</w:t>
      </w:r>
    </w:p>
    <w:tbl>
      <w:tblPr>
        <w:tblW w:w="12900" w:type="dxa"/>
        <w:tblCellMar>
          <w:left w:w="0" w:type="dxa"/>
          <w:right w:w="0" w:type="dxa"/>
        </w:tblCellMar>
        <w:tblLook w:val="04A0" w:firstRow="1" w:lastRow="0" w:firstColumn="1" w:lastColumn="0" w:noHBand="0" w:noVBand="1"/>
      </w:tblPr>
      <w:tblGrid>
        <w:gridCol w:w="11883"/>
        <w:gridCol w:w="1017"/>
      </w:tblGrid>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83"/>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 Kormány és az oktatásért felelős miniszter, a szakképzésért és felnőttképzésért felelős miniszter, és a szakképesítésekért felelős miniszterek által kiadott tantervi szabályozó dokumentumban meghatározott célok és a szakmai program összhangja.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Kiemelkedő</w:t>
            </w:r>
          </w:p>
        </w:tc>
      </w:tr>
      <w:tr w:rsidR="009A550B" w:rsidRPr="00594B90" w:rsidTr="009A550B">
        <w:tc>
          <w:tcPr>
            <w:tcW w:w="0" w:type="auto"/>
            <w:tcBorders>
              <w:top w:val="nil"/>
              <w:left w:val="nil"/>
              <w:bottom w:val="nil"/>
              <w:right w:val="nil"/>
            </w:tcBorders>
            <w:shd w:val="clear" w:color="auto" w:fill="auto"/>
            <w:vAlign w:val="center"/>
            <w:hideMark/>
          </w:tcPr>
          <w:p w:rsidR="009A550B" w:rsidRPr="00594B90" w:rsidRDefault="009A550B" w:rsidP="009A550B">
            <w:pPr>
              <w:numPr>
                <w:ilvl w:val="0"/>
                <w:numId w:val="184"/>
              </w:numPr>
              <w:spacing w:before="75" w:after="75" w:line="240" w:lineRule="auto"/>
              <w:ind w:left="300"/>
              <w:textAlignment w:val="baseline"/>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Az intézményi tervezési dokumentumok alapja a szakmai programban szereplő kiemelt stratégiai célok megvalósítása.</w:t>
            </w:r>
          </w:p>
        </w:tc>
        <w:tc>
          <w:tcPr>
            <w:tcW w:w="0" w:type="auto"/>
            <w:tcBorders>
              <w:top w:val="nil"/>
              <w:left w:val="nil"/>
              <w:bottom w:val="nil"/>
              <w:right w:val="nil"/>
            </w:tcBorders>
            <w:shd w:val="clear" w:color="auto" w:fill="auto"/>
            <w:vAlign w:val="center"/>
            <w:hideMark/>
          </w:tcPr>
          <w:p w:rsidR="009A550B" w:rsidRPr="00594B90" w:rsidRDefault="009A550B" w:rsidP="009A550B">
            <w:pPr>
              <w:spacing w:after="0" w:line="240" w:lineRule="auto"/>
              <w:jc w:val="right"/>
              <w:rPr>
                <w:rFonts w:ascii="Gill Sans MT" w:eastAsia="Times New Roman" w:hAnsi="Gill Sans MT" w:cs="Times New Roman"/>
                <w:sz w:val="21"/>
                <w:szCs w:val="21"/>
                <w:lang w:eastAsia="hu-HU"/>
              </w:rPr>
            </w:pPr>
            <w:r w:rsidRPr="00594B90">
              <w:rPr>
                <w:rFonts w:ascii="Gill Sans MT" w:eastAsia="Times New Roman" w:hAnsi="Gill Sans MT" w:cs="Times New Roman"/>
                <w:sz w:val="21"/>
                <w:szCs w:val="21"/>
                <w:lang w:eastAsia="hu-HU"/>
              </w:rPr>
              <w:t>Megfelelő</w:t>
            </w:r>
          </w:p>
        </w:tc>
      </w:tr>
    </w:tbl>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t>Kiemelkedő tevékenységek</w:t>
      </w:r>
    </w:p>
    <w:p w:rsidR="009A550B" w:rsidRPr="00594B90" w:rsidRDefault="009A550B" w:rsidP="009A550B">
      <w:pPr>
        <w:numPr>
          <w:ilvl w:val="0"/>
          <w:numId w:val="18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Az intézmény szakmai célkitűzései releváns és megvalósítható formában jelentkeznek az pedagógiai folyamatok során, a célok meghatározása koherens a központilag kiadott szakmai- és vizsgakövetelményekkel. Az intézmény a hatályos tantervi szabályozó dokumentumokban foglalt tartalmi elvárásokkal összhangban fogalmazza meg a pedagógiai programjában, illetve az annak részét képező szakmai programjában a nevelési-oktatási célokat és feladatokat.</w:t>
      </w:r>
    </w:p>
    <w:p w:rsidR="009A550B" w:rsidRPr="00594B90" w:rsidRDefault="009A550B" w:rsidP="009A550B">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594B90">
        <w:rPr>
          <w:rFonts w:ascii="Gill Sans MT" w:eastAsia="Times New Roman" w:hAnsi="Gill Sans MT" w:cs="Helvetica"/>
          <w:color w:val="D1130D"/>
          <w:sz w:val="21"/>
          <w:szCs w:val="21"/>
          <w:lang w:eastAsia="hu-HU"/>
        </w:rPr>
        <w:lastRenderedPageBreak/>
        <w:t>Fejleszthető tevékenységek</w:t>
      </w:r>
    </w:p>
    <w:p w:rsidR="009A550B" w:rsidRPr="00594B90" w:rsidRDefault="009A550B" w:rsidP="009A550B">
      <w:pPr>
        <w:numPr>
          <w:ilvl w:val="0"/>
          <w:numId w:val="18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594B90">
        <w:rPr>
          <w:rFonts w:ascii="Gill Sans MT" w:eastAsia="Times New Roman" w:hAnsi="Gill Sans MT" w:cs="Helvetica"/>
          <w:color w:val="555555"/>
          <w:sz w:val="21"/>
          <w:szCs w:val="21"/>
          <w:lang w:eastAsia="hu-HU"/>
        </w:rPr>
        <w:t>Javasoljuk, hogy a célok és részfeladatok azonosítása, rendszerezése, célokhoz illeszkedő eredmények hangsúlyosabb módon jelenjenek meg a Szakmai dokumentumok módosításánál, tervezésénél.</w:t>
      </w:r>
    </w:p>
    <w:p w:rsidR="00F76901" w:rsidRPr="00594B90" w:rsidRDefault="00F76901">
      <w:pPr>
        <w:rPr>
          <w:rFonts w:ascii="Gill Sans MT" w:hAnsi="Gill Sans MT"/>
        </w:rPr>
      </w:pPr>
    </w:p>
    <w:sectPr w:rsidR="00F76901" w:rsidRPr="00594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81A"/>
    <w:multiLevelType w:val="multilevel"/>
    <w:tmpl w:val="7138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370A9"/>
    <w:multiLevelType w:val="multilevel"/>
    <w:tmpl w:val="AF165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04AD9"/>
    <w:multiLevelType w:val="multilevel"/>
    <w:tmpl w:val="595A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412CD2"/>
    <w:multiLevelType w:val="multilevel"/>
    <w:tmpl w:val="43D0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632E68"/>
    <w:multiLevelType w:val="multilevel"/>
    <w:tmpl w:val="02B8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DC6DC7"/>
    <w:multiLevelType w:val="multilevel"/>
    <w:tmpl w:val="78E6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E3466C"/>
    <w:multiLevelType w:val="multilevel"/>
    <w:tmpl w:val="E620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096A57"/>
    <w:multiLevelType w:val="multilevel"/>
    <w:tmpl w:val="CFFC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195DD3"/>
    <w:multiLevelType w:val="multilevel"/>
    <w:tmpl w:val="6CDCB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820082"/>
    <w:multiLevelType w:val="multilevel"/>
    <w:tmpl w:val="6EA4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03446D"/>
    <w:multiLevelType w:val="multilevel"/>
    <w:tmpl w:val="72EE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260698"/>
    <w:multiLevelType w:val="multilevel"/>
    <w:tmpl w:val="39C4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9A68BF"/>
    <w:multiLevelType w:val="multilevel"/>
    <w:tmpl w:val="894A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CF5DA6"/>
    <w:multiLevelType w:val="multilevel"/>
    <w:tmpl w:val="CA8C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70717E"/>
    <w:multiLevelType w:val="multilevel"/>
    <w:tmpl w:val="93CA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A41ECB"/>
    <w:multiLevelType w:val="multilevel"/>
    <w:tmpl w:val="29EA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7B70F9"/>
    <w:multiLevelType w:val="multilevel"/>
    <w:tmpl w:val="94BC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B83741"/>
    <w:multiLevelType w:val="multilevel"/>
    <w:tmpl w:val="D09C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DB10A2"/>
    <w:multiLevelType w:val="multilevel"/>
    <w:tmpl w:val="A93E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607EC5"/>
    <w:multiLevelType w:val="multilevel"/>
    <w:tmpl w:val="2184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54E44"/>
    <w:multiLevelType w:val="multilevel"/>
    <w:tmpl w:val="9E28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D9C5660"/>
    <w:multiLevelType w:val="multilevel"/>
    <w:tmpl w:val="D7C0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457E11"/>
    <w:multiLevelType w:val="multilevel"/>
    <w:tmpl w:val="44A2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EC12E8"/>
    <w:multiLevelType w:val="multilevel"/>
    <w:tmpl w:val="1324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17676D"/>
    <w:multiLevelType w:val="multilevel"/>
    <w:tmpl w:val="349E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8F6618"/>
    <w:multiLevelType w:val="multilevel"/>
    <w:tmpl w:val="CB44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1941622"/>
    <w:multiLevelType w:val="multilevel"/>
    <w:tmpl w:val="92F2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1C31158"/>
    <w:multiLevelType w:val="multilevel"/>
    <w:tmpl w:val="03D2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A2038B"/>
    <w:multiLevelType w:val="multilevel"/>
    <w:tmpl w:val="1AE8A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2DD6254"/>
    <w:multiLevelType w:val="multilevel"/>
    <w:tmpl w:val="FB22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1B1913"/>
    <w:multiLevelType w:val="multilevel"/>
    <w:tmpl w:val="627A5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EC72D3"/>
    <w:multiLevelType w:val="multilevel"/>
    <w:tmpl w:val="A5147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A70A5B"/>
    <w:multiLevelType w:val="multilevel"/>
    <w:tmpl w:val="DAB6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1208A3"/>
    <w:multiLevelType w:val="multilevel"/>
    <w:tmpl w:val="1648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5662DD5"/>
    <w:multiLevelType w:val="multilevel"/>
    <w:tmpl w:val="F590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60033B7"/>
    <w:multiLevelType w:val="multilevel"/>
    <w:tmpl w:val="5736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BD043B"/>
    <w:multiLevelType w:val="multilevel"/>
    <w:tmpl w:val="E800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622B95"/>
    <w:multiLevelType w:val="multilevel"/>
    <w:tmpl w:val="7902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B10A67"/>
    <w:multiLevelType w:val="multilevel"/>
    <w:tmpl w:val="A166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4C396E"/>
    <w:multiLevelType w:val="multilevel"/>
    <w:tmpl w:val="DDA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C966A57"/>
    <w:multiLevelType w:val="multilevel"/>
    <w:tmpl w:val="B0AA1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D7C4A28"/>
    <w:multiLevelType w:val="multilevel"/>
    <w:tmpl w:val="3E2A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DF866FE"/>
    <w:multiLevelType w:val="multilevel"/>
    <w:tmpl w:val="F926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F720AF9"/>
    <w:multiLevelType w:val="multilevel"/>
    <w:tmpl w:val="3376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CB70A5"/>
    <w:multiLevelType w:val="multilevel"/>
    <w:tmpl w:val="9332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1626431"/>
    <w:multiLevelType w:val="multilevel"/>
    <w:tmpl w:val="F4CE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195164B"/>
    <w:multiLevelType w:val="multilevel"/>
    <w:tmpl w:val="F03A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23B7496"/>
    <w:multiLevelType w:val="multilevel"/>
    <w:tmpl w:val="DF14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25E394C"/>
    <w:multiLevelType w:val="multilevel"/>
    <w:tmpl w:val="CCA8F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2D342D9"/>
    <w:multiLevelType w:val="multilevel"/>
    <w:tmpl w:val="9744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2FA1808"/>
    <w:multiLevelType w:val="multilevel"/>
    <w:tmpl w:val="6166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4D07988"/>
    <w:multiLevelType w:val="multilevel"/>
    <w:tmpl w:val="5F56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4D40382"/>
    <w:multiLevelType w:val="multilevel"/>
    <w:tmpl w:val="89B8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5C95339"/>
    <w:multiLevelType w:val="multilevel"/>
    <w:tmpl w:val="00C87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5FE401C"/>
    <w:multiLevelType w:val="multilevel"/>
    <w:tmpl w:val="51AE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CE3ED4"/>
    <w:multiLevelType w:val="multilevel"/>
    <w:tmpl w:val="145E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C95831"/>
    <w:multiLevelType w:val="multilevel"/>
    <w:tmpl w:val="0AC8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93E71B7"/>
    <w:multiLevelType w:val="multilevel"/>
    <w:tmpl w:val="6FBC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355506"/>
    <w:multiLevelType w:val="multilevel"/>
    <w:tmpl w:val="2CC4D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4662B5"/>
    <w:multiLevelType w:val="multilevel"/>
    <w:tmpl w:val="0958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C416E5F"/>
    <w:multiLevelType w:val="multilevel"/>
    <w:tmpl w:val="EDF4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491E41"/>
    <w:multiLevelType w:val="multilevel"/>
    <w:tmpl w:val="B5D4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DFE3325"/>
    <w:multiLevelType w:val="multilevel"/>
    <w:tmpl w:val="BF0A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A34FC0"/>
    <w:multiLevelType w:val="multilevel"/>
    <w:tmpl w:val="75FA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231B2E"/>
    <w:multiLevelType w:val="multilevel"/>
    <w:tmpl w:val="B998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841F99"/>
    <w:multiLevelType w:val="multilevel"/>
    <w:tmpl w:val="F436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0AB4505"/>
    <w:multiLevelType w:val="multilevel"/>
    <w:tmpl w:val="0D503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0BD01AC"/>
    <w:multiLevelType w:val="multilevel"/>
    <w:tmpl w:val="C50E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22036EB"/>
    <w:multiLevelType w:val="multilevel"/>
    <w:tmpl w:val="25CC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33C30D8"/>
    <w:multiLevelType w:val="multilevel"/>
    <w:tmpl w:val="0D5E3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3557578"/>
    <w:multiLevelType w:val="multilevel"/>
    <w:tmpl w:val="B47C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3F9095D"/>
    <w:multiLevelType w:val="multilevel"/>
    <w:tmpl w:val="D3AC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41554CE"/>
    <w:multiLevelType w:val="multilevel"/>
    <w:tmpl w:val="5522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4A97E17"/>
    <w:multiLevelType w:val="multilevel"/>
    <w:tmpl w:val="2DE8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5011AF6"/>
    <w:multiLevelType w:val="multilevel"/>
    <w:tmpl w:val="0FDA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593106B"/>
    <w:multiLevelType w:val="multilevel"/>
    <w:tmpl w:val="FF6A2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5E542CA"/>
    <w:multiLevelType w:val="multilevel"/>
    <w:tmpl w:val="2794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5F2043"/>
    <w:multiLevelType w:val="multilevel"/>
    <w:tmpl w:val="C4EC0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6924378"/>
    <w:multiLevelType w:val="multilevel"/>
    <w:tmpl w:val="3D44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8101CF"/>
    <w:multiLevelType w:val="multilevel"/>
    <w:tmpl w:val="12C68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7974A10"/>
    <w:multiLevelType w:val="multilevel"/>
    <w:tmpl w:val="1C5A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79758D8"/>
    <w:multiLevelType w:val="multilevel"/>
    <w:tmpl w:val="5614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85F4E5E"/>
    <w:multiLevelType w:val="multilevel"/>
    <w:tmpl w:val="6E56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9442CE0"/>
    <w:multiLevelType w:val="multilevel"/>
    <w:tmpl w:val="9116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95704A4"/>
    <w:multiLevelType w:val="multilevel"/>
    <w:tmpl w:val="4DF6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9971282"/>
    <w:multiLevelType w:val="multilevel"/>
    <w:tmpl w:val="6D6E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9FD5362"/>
    <w:multiLevelType w:val="multilevel"/>
    <w:tmpl w:val="1F24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CED1E40"/>
    <w:multiLevelType w:val="multilevel"/>
    <w:tmpl w:val="786E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D593F51"/>
    <w:multiLevelType w:val="multilevel"/>
    <w:tmpl w:val="8B50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D7C76F3"/>
    <w:multiLevelType w:val="multilevel"/>
    <w:tmpl w:val="2A28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D7C77EF"/>
    <w:multiLevelType w:val="multilevel"/>
    <w:tmpl w:val="AB4A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EBC7BCF"/>
    <w:multiLevelType w:val="multilevel"/>
    <w:tmpl w:val="08D0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F310D53"/>
    <w:multiLevelType w:val="multilevel"/>
    <w:tmpl w:val="C0BE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391BC7"/>
    <w:multiLevelType w:val="multilevel"/>
    <w:tmpl w:val="B662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F9A42AF"/>
    <w:multiLevelType w:val="multilevel"/>
    <w:tmpl w:val="D8362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942451"/>
    <w:multiLevelType w:val="multilevel"/>
    <w:tmpl w:val="E64C9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3624D45"/>
    <w:multiLevelType w:val="multilevel"/>
    <w:tmpl w:val="0CCE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4147CA7"/>
    <w:multiLevelType w:val="multilevel"/>
    <w:tmpl w:val="E5C4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4AF241F"/>
    <w:multiLevelType w:val="multilevel"/>
    <w:tmpl w:val="DB62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B33F25"/>
    <w:multiLevelType w:val="multilevel"/>
    <w:tmpl w:val="8124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5B57BB6"/>
    <w:multiLevelType w:val="multilevel"/>
    <w:tmpl w:val="993C2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641788A"/>
    <w:multiLevelType w:val="multilevel"/>
    <w:tmpl w:val="1F0E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6CC5304"/>
    <w:multiLevelType w:val="multilevel"/>
    <w:tmpl w:val="ED42B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7122ED9"/>
    <w:multiLevelType w:val="multilevel"/>
    <w:tmpl w:val="F672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7A82F59"/>
    <w:multiLevelType w:val="multilevel"/>
    <w:tmpl w:val="503A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7BB0E0D"/>
    <w:multiLevelType w:val="multilevel"/>
    <w:tmpl w:val="776CC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81A411A"/>
    <w:multiLevelType w:val="multilevel"/>
    <w:tmpl w:val="6F10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84532F1"/>
    <w:multiLevelType w:val="multilevel"/>
    <w:tmpl w:val="1966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85D6DD3"/>
    <w:multiLevelType w:val="multilevel"/>
    <w:tmpl w:val="FD56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9C000F2"/>
    <w:multiLevelType w:val="multilevel"/>
    <w:tmpl w:val="C4741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AA01DD6"/>
    <w:multiLevelType w:val="multilevel"/>
    <w:tmpl w:val="9CEA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024042"/>
    <w:multiLevelType w:val="multilevel"/>
    <w:tmpl w:val="CE9C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BD03C5E"/>
    <w:multiLevelType w:val="multilevel"/>
    <w:tmpl w:val="484A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936684"/>
    <w:multiLevelType w:val="multilevel"/>
    <w:tmpl w:val="553E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DA756A3"/>
    <w:multiLevelType w:val="multilevel"/>
    <w:tmpl w:val="CBC8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DE92E4F"/>
    <w:multiLevelType w:val="multilevel"/>
    <w:tmpl w:val="7FC08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890D37"/>
    <w:multiLevelType w:val="multilevel"/>
    <w:tmpl w:val="426A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294500C"/>
    <w:multiLevelType w:val="multilevel"/>
    <w:tmpl w:val="47E2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61477BB"/>
    <w:multiLevelType w:val="multilevel"/>
    <w:tmpl w:val="409C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64840D6"/>
    <w:multiLevelType w:val="multilevel"/>
    <w:tmpl w:val="00D0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7E66456"/>
    <w:multiLevelType w:val="multilevel"/>
    <w:tmpl w:val="FD6C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8D94C0A"/>
    <w:multiLevelType w:val="multilevel"/>
    <w:tmpl w:val="D480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A7B7755"/>
    <w:multiLevelType w:val="multilevel"/>
    <w:tmpl w:val="A54C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C0B656A"/>
    <w:multiLevelType w:val="multilevel"/>
    <w:tmpl w:val="BE9C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C50246A"/>
    <w:multiLevelType w:val="multilevel"/>
    <w:tmpl w:val="6416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C5D3608"/>
    <w:multiLevelType w:val="multilevel"/>
    <w:tmpl w:val="337E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CD22671"/>
    <w:multiLevelType w:val="multilevel"/>
    <w:tmpl w:val="D2F6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DAC68D3"/>
    <w:multiLevelType w:val="multilevel"/>
    <w:tmpl w:val="446C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DBE06CF"/>
    <w:multiLevelType w:val="multilevel"/>
    <w:tmpl w:val="EA90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F47681A"/>
    <w:multiLevelType w:val="multilevel"/>
    <w:tmpl w:val="0112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0334155"/>
    <w:multiLevelType w:val="multilevel"/>
    <w:tmpl w:val="1FE4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0711EC9"/>
    <w:multiLevelType w:val="multilevel"/>
    <w:tmpl w:val="8AB0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0FD1DE2"/>
    <w:multiLevelType w:val="multilevel"/>
    <w:tmpl w:val="4E42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28728BC"/>
    <w:multiLevelType w:val="multilevel"/>
    <w:tmpl w:val="BBAC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31C67E1"/>
    <w:multiLevelType w:val="multilevel"/>
    <w:tmpl w:val="B9EC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3CF3C9A"/>
    <w:multiLevelType w:val="multilevel"/>
    <w:tmpl w:val="27D8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4182AD9"/>
    <w:multiLevelType w:val="multilevel"/>
    <w:tmpl w:val="F78E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5291B62"/>
    <w:multiLevelType w:val="multilevel"/>
    <w:tmpl w:val="66FC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7F322A4"/>
    <w:multiLevelType w:val="multilevel"/>
    <w:tmpl w:val="4F54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8FE2D1B"/>
    <w:multiLevelType w:val="multilevel"/>
    <w:tmpl w:val="414C5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9496CF2"/>
    <w:multiLevelType w:val="multilevel"/>
    <w:tmpl w:val="8924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99B3771"/>
    <w:multiLevelType w:val="multilevel"/>
    <w:tmpl w:val="385EF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A423B73"/>
    <w:multiLevelType w:val="multilevel"/>
    <w:tmpl w:val="BCF6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B3C3AFE"/>
    <w:multiLevelType w:val="multilevel"/>
    <w:tmpl w:val="C848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CB81575"/>
    <w:multiLevelType w:val="multilevel"/>
    <w:tmpl w:val="E0E6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D227FB0"/>
    <w:multiLevelType w:val="multilevel"/>
    <w:tmpl w:val="8DDC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D325D6D"/>
    <w:multiLevelType w:val="multilevel"/>
    <w:tmpl w:val="ADEA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D5348DB"/>
    <w:multiLevelType w:val="multilevel"/>
    <w:tmpl w:val="9F8C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D8F614B"/>
    <w:multiLevelType w:val="multilevel"/>
    <w:tmpl w:val="A078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DA4742C"/>
    <w:multiLevelType w:val="multilevel"/>
    <w:tmpl w:val="0AFE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E586992"/>
    <w:multiLevelType w:val="multilevel"/>
    <w:tmpl w:val="C970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F526D7D"/>
    <w:multiLevelType w:val="multilevel"/>
    <w:tmpl w:val="6988F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F6B317A"/>
    <w:multiLevelType w:val="multilevel"/>
    <w:tmpl w:val="A696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F8C255C"/>
    <w:multiLevelType w:val="multilevel"/>
    <w:tmpl w:val="C726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04679F4"/>
    <w:multiLevelType w:val="multilevel"/>
    <w:tmpl w:val="D1541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0CD48EC"/>
    <w:multiLevelType w:val="multilevel"/>
    <w:tmpl w:val="7B4C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1A76966"/>
    <w:multiLevelType w:val="multilevel"/>
    <w:tmpl w:val="8F84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1BB5E16"/>
    <w:multiLevelType w:val="multilevel"/>
    <w:tmpl w:val="6D689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27A14F3"/>
    <w:multiLevelType w:val="multilevel"/>
    <w:tmpl w:val="C4D6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29508B0"/>
    <w:multiLevelType w:val="multilevel"/>
    <w:tmpl w:val="FAE60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44553AB"/>
    <w:multiLevelType w:val="multilevel"/>
    <w:tmpl w:val="39F8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4A93770"/>
    <w:multiLevelType w:val="multilevel"/>
    <w:tmpl w:val="E448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4B87F51"/>
    <w:multiLevelType w:val="multilevel"/>
    <w:tmpl w:val="4212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4D14AC3"/>
    <w:multiLevelType w:val="multilevel"/>
    <w:tmpl w:val="DE342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54A739B"/>
    <w:multiLevelType w:val="multilevel"/>
    <w:tmpl w:val="88EA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657429"/>
    <w:multiLevelType w:val="multilevel"/>
    <w:tmpl w:val="56FA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5A059FA"/>
    <w:multiLevelType w:val="multilevel"/>
    <w:tmpl w:val="2D70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126874"/>
    <w:multiLevelType w:val="multilevel"/>
    <w:tmpl w:val="0250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76F3462"/>
    <w:multiLevelType w:val="multilevel"/>
    <w:tmpl w:val="BD52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7AC4D3C"/>
    <w:multiLevelType w:val="multilevel"/>
    <w:tmpl w:val="852E9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8BE6380"/>
    <w:multiLevelType w:val="multilevel"/>
    <w:tmpl w:val="D25A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8D603D8"/>
    <w:multiLevelType w:val="multilevel"/>
    <w:tmpl w:val="2E7A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90C0170"/>
    <w:multiLevelType w:val="multilevel"/>
    <w:tmpl w:val="8E44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9201081"/>
    <w:multiLevelType w:val="multilevel"/>
    <w:tmpl w:val="8F9E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978526B"/>
    <w:multiLevelType w:val="multilevel"/>
    <w:tmpl w:val="1AEA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9BD210F"/>
    <w:multiLevelType w:val="multilevel"/>
    <w:tmpl w:val="E4A6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BCF089D"/>
    <w:multiLevelType w:val="multilevel"/>
    <w:tmpl w:val="3810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C3C520E"/>
    <w:multiLevelType w:val="multilevel"/>
    <w:tmpl w:val="3490F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C550BB5"/>
    <w:multiLevelType w:val="multilevel"/>
    <w:tmpl w:val="B16E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CB62667"/>
    <w:multiLevelType w:val="multilevel"/>
    <w:tmpl w:val="E354B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CEE0D88"/>
    <w:multiLevelType w:val="multilevel"/>
    <w:tmpl w:val="B0CC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D0173CE"/>
    <w:multiLevelType w:val="multilevel"/>
    <w:tmpl w:val="F93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D213C0A"/>
    <w:multiLevelType w:val="multilevel"/>
    <w:tmpl w:val="FB2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DB00F14"/>
    <w:multiLevelType w:val="multilevel"/>
    <w:tmpl w:val="35DA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DBF5BF0"/>
    <w:multiLevelType w:val="multilevel"/>
    <w:tmpl w:val="987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FA10F0B"/>
    <w:multiLevelType w:val="multilevel"/>
    <w:tmpl w:val="9CFA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47"/>
  </w:num>
  <w:num w:numId="4">
    <w:abstractNumId w:val="63"/>
  </w:num>
  <w:num w:numId="5">
    <w:abstractNumId w:val="3"/>
  </w:num>
  <w:num w:numId="6">
    <w:abstractNumId w:val="62"/>
  </w:num>
  <w:num w:numId="7">
    <w:abstractNumId w:val="106"/>
  </w:num>
  <w:num w:numId="8">
    <w:abstractNumId w:val="36"/>
  </w:num>
  <w:num w:numId="9">
    <w:abstractNumId w:val="77"/>
  </w:num>
  <w:num w:numId="10">
    <w:abstractNumId w:val="54"/>
  </w:num>
  <w:num w:numId="11">
    <w:abstractNumId w:val="180"/>
  </w:num>
  <w:num w:numId="12">
    <w:abstractNumId w:val="174"/>
  </w:num>
  <w:num w:numId="13">
    <w:abstractNumId w:val="145"/>
  </w:num>
  <w:num w:numId="14">
    <w:abstractNumId w:val="156"/>
  </w:num>
  <w:num w:numId="15">
    <w:abstractNumId w:val="182"/>
  </w:num>
  <w:num w:numId="16">
    <w:abstractNumId w:val="85"/>
  </w:num>
  <w:num w:numId="17">
    <w:abstractNumId w:val="92"/>
  </w:num>
  <w:num w:numId="18">
    <w:abstractNumId w:val="148"/>
  </w:num>
  <w:num w:numId="19">
    <w:abstractNumId w:val="40"/>
  </w:num>
  <w:num w:numId="20">
    <w:abstractNumId w:val="131"/>
  </w:num>
  <w:num w:numId="21">
    <w:abstractNumId w:val="88"/>
  </w:num>
  <w:num w:numId="22">
    <w:abstractNumId w:val="60"/>
  </w:num>
  <w:num w:numId="23">
    <w:abstractNumId w:val="96"/>
  </w:num>
  <w:num w:numId="24">
    <w:abstractNumId w:val="66"/>
  </w:num>
  <w:num w:numId="25">
    <w:abstractNumId w:val="38"/>
  </w:num>
  <w:num w:numId="26">
    <w:abstractNumId w:val="98"/>
  </w:num>
  <w:num w:numId="27">
    <w:abstractNumId w:val="46"/>
  </w:num>
  <w:num w:numId="28">
    <w:abstractNumId w:val="20"/>
  </w:num>
  <w:num w:numId="29">
    <w:abstractNumId w:val="115"/>
  </w:num>
  <w:num w:numId="30">
    <w:abstractNumId w:val="153"/>
  </w:num>
  <w:num w:numId="31">
    <w:abstractNumId w:val="120"/>
  </w:num>
  <w:num w:numId="32">
    <w:abstractNumId w:val="170"/>
  </w:num>
  <w:num w:numId="33">
    <w:abstractNumId w:val="42"/>
  </w:num>
  <w:num w:numId="34">
    <w:abstractNumId w:val="64"/>
  </w:num>
  <w:num w:numId="35">
    <w:abstractNumId w:val="110"/>
  </w:num>
  <w:num w:numId="36">
    <w:abstractNumId w:val="19"/>
  </w:num>
  <w:num w:numId="37">
    <w:abstractNumId w:val="135"/>
  </w:num>
  <w:num w:numId="38">
    <w:abstractNumId w:val="155"/>
  </w:num>
  <w:num w:numId="39">
    <w:abstractNumId w:val="160"/>
  </w:num>
  <w:num w:numId="40">
    <w:abstractNumId w:val="82"/>
  </w:num>
  <w:num w:numId="41">
    <w:abstractNumId w:val="4"/>
  </w:num>
  <w:num w:numId="42">
    <w:abstractNumId w:val="140"/>
  </w:num>
  <w:num w:numId="43">
    <w:abstractNumId w:val="128"/>
  </w:num>
  <w:num w:numId="44">
    <w:abstractNumId w:val="179"/>
  </w:num>
  <w:num w:numId="45">
    <w:abstractNumId w:val="32"/>
  </w:num>
  <w:num w:numId="46">
    <w:abstractNumId w:val="89"/>
  </w:num>
  <w:num w:numId="47">
    <w:abstractNumId w:val="109"/>
  </w:num>
  <w:num w:numId="48">
    <w:abstractNumId w:val="107"/>
  </w:num>
  <w:num w:numId="49">
    <w:abstractNumId w:val="87"/>
  </w:num>
  <w:num w:numId="50">
    <w:abstractNumId w:val="162"/>
  </w:num>
  <w:num w:numId="51">
    <w:abstractNumId w:val="9"/>
  </w:num>
  <w:num w:numId="52">
    <w:abstractNumId w:val="72"/>
  </w:num>
  <w:num w:numId="53">
    <w:abstractNumId w:val="150"/>
  </w:num>
  <w:num w:numId="54">
    <w:abstractNumId w:val="178"/>
  </w:num>
  <w:num w:numId="55">
    <w:abstractNumId w:val="34"/>
  </w:num>
  <w:num w:numId="56">
    <w:abstractNumId w:val="7"/>
  </w:num>
  <w:num w:numId="57">
    <w:abstractNumId w:val="166"/>
  </w:num>
  <w:num w:numId="58">
    <w:abstractNumId w:val="173"/>
  </w:num>
  <w:num w:numId="59">
    <w:abstractNumId w:val="13"/>
  </w:num>
  <w:num w:numId="60">
    <w:abstractNumId w:val="122"/>
  </w:num>
  <w:num w:numId="61">
    <w:abstractNumId w:val="48"/>
  </w:num>
  <w:num w:numId="62">
    <w:abstractNumId w:val="167"/>
  </w:num>
  <w:num w:numId="63">
    <w:abstractNumId w:val="59"/>
  </w:num>
  <w:num w:numId="64">
    <w:abstractNumId w:val="149"/>
  </w:num>
  <w:num w:numId="65">
    <w:abstractNumId w:val="79"/>
  </w:num>
  <w:num w:numId="66">
    <w:abstractNumId w:val="8"/>
  </w:num>
  <w:num w:numId="67">
    <w:abstractNumId w:val="103"/>
  </w:num>
  <w:num w:numId="68">
    <w:abstractNumId w:val="108"/>
  </w:num>
  <w:num w:numId="69">
    <w:abstractNumId w:val="23"/>
  </w:num>
  <w:num w:numId="70">
    <w:abstractNumId w:val="112"/>
  </w:num>
  <w:num w:numId="71">
    <w:abstractNumId w:val="158"/>
  </w:num>
  <w:num w:numId="72">
    <w:abstractNumId w:val="31"/>
  </w:num>
  <w:num w:numId="73">
    <w:abstractNumId w:val="168"/>
  </w:num>
  <w:num w:numId="74">
    <w:abstractNumId w:val="101"/>
  </w:num>
  <w:num w:numId="75">
    <w:abstractNumId w:val="113"/>
  </w:num>
  <w:num w:numId="76">
    <w:abstractNumId w:val="74"/>
  </w:num>
  <w:num w:numId="77">
    <w:abstractNumId w:val="171"/>
  </w:num>
  <w:num w:numId="78">
    <w:abstractNumId w:val="161"/>
  </w:num>
  <w:num w:numId="79">
    <w:abstractNumId w:val="137"/>
  </w:num>
  <w:num w:numId="80">
    <w:abstractNumId w:val="95"/>
  </w:num>
  <w:num w:numId="81">
    <w:abstractNumId w:val="154"/>
  </w:num>
  <w:num w:numId="82">
    <w:abstractNumId w:val="102"/>
  </w:num>
  <w:num w:numId="83">
    <w:abstractNumId w:val="41"/>
  </w:num>
  <w:num w:numId="84">
    <w:abstractNumId w:val="30"/>
  </w:num>
  <w:num w:numId="85">
    <w:abstractNumId w:val="84"/>
  </w:num>
  <w:num w:numId="86">
    <w:abstractNumId w:val="119"/>
  </w:num>
  <w:num w:numId="87">
    <w:abstractNumId w:val="114"/>
  </w:num>
  <w:num w:numId="88">
    <w:abstractNumId w:val="39"/>
  </w:num>
  <w:num w:numId="89">
    <w:abstractNumId w:val="51"/>
  </w:num>
  <w:num w:numId="90">
    <w:abstractNumId w:val="130"/>
  </w:num>
  <w:num w:numId="91">
    <w:abstractNumId w:val="124"/>
  </w:num>
  <w:num w:numId="92">
    <w:abstractNumId w:val="80"/>
  </w:num>
  <w:num w:numId="93">
    <w:abstractNumId w:val="93"/>
  </w:num>
  <w:num w:numId="94">
    <w:abstractNumId w:val="177"/>
  </w:num>
  <w:num w:numId="95">
    <w:abstractNumId w:val="5"/>
  </w:num>
  <w:num w:numId="96">
    <w:abstractNumId w:val="58"/>
  </w:num>
  <w:num w:numId="97">
    <w:abstractNumId w:val="28"/>
  </w:num>
  <w:num w:numId="98">
    <w:abstractNumId w:val="138"/>
  </w:num>
  <w:num w:numId="99">
    <w:abstractNumId w:val="43"/>
  </w:num>
  <w:num w:numId="100">
    <w:abstractNumId w:val="157"/>
  </w:num>
  <w:num w:numId="101">
    <w:abstractNumId w:val="97"/>
  </w:num>
  <w:num w:numId="102">
    <w:abstractNumId w:val="105"/>
  </w:num>
  <w:num w:numId="103">
    <w:abstractNumId w:val="117"/>
  </w:num>
  <w:num w:numId="104">
    <w:abstractNumId w:val="118"/>
  </w:num>
  <w:num w:numId="105">
    <w:abstractNumId w:val="22"/>
  </w:num>
  <w:num w:numId="106">
    <w:abstractNumId w:val="83"/>
  </w:num>
  <w:num w:numId="107">
    <w:abstractNumId w:val="53"/>
  </w:num>
  <w:num w:numId="108">
    <w:abstractNumId w:val="151"/>
  </w:num>
  <w:num w:numId="109">
    <w:abstractNumId w:val="134"/>
  </w:num>
  <w:num w:numId="110">
    <w:abstractNumId w:val="24"/>
  </w:num>
  <w:num w:numId="111">
    <w:abstractNumId w:val="104"/>
  </w:num>
  <w:num w:numId="112">
    <w:abstractNumId w:val="125"/>
  </w:num>
  <w:num w:numId="113">
    <w:abstractNumId w:val="146"/>
  </w:num>
  <w:num w:numId="114">
    <w:abstractNumId w:val="123"/>
  </w:num>
  <w:num w:numId="115">
    <w:abstractNumId w:val="90"/>
  </w:num>
  <w:num w:numId="116">
    <w:abstractNumId w:val="1"/>
  </w:num>
  <w:num w:numId="117">
    <w:abstractNumId w:val="163"/>
  </w:num>
  <w:num w:numId="118">
    <w:abstractNumId w:val="12"/>
  </w:num>
  <w:num w:numId="119">
    <w:abstractNumId w:val="18"/>
  </w:num>
  <w:num w:numId="120">
    <w:abstractNumId w:val="176"/>
  </w:num>
  <w:num w:numId="121">
    <w:abstractNumId w:val="76"/>
  </w:num>
  <w:num w:numId="122">
    <w:abstractNumId w:val="133"/>
  </w:num>
  <w:num w:numId="123">
    <w:abstractNumId w:val="16"/>
  </w:num>
  <w:num w:numId="124">
    <w:abstractNumId w:val="49"/>
  </w:num>
  <w:num w:numId="125">
    <w:abstractNumId w:val="169"/>
  </w:num>
  <w:num w:numId="126">
    <w:abstractNumId w:val="71"/>
  </w:num>
  <w:num w:numId="127">
    <w:abstractNumId w:val="81"/>
  </w:num>
  <w:num w:numId="128">
    <w:abstractNumId w:val="61"/>
  </w:num>
  <w:num w:numId="129">
    <w:abstractNumId w:val="52"/>
  </w:num>
  <w:num w:numId="130">
    <w:abstractNumId w:val="50"/>
  </w:num>
  <w:num w:numId="131">
    <w:abstractNumId w:val="116"/>
  </w:num>
  <w:num w:numId="132">
    <w:abstractNumId w:val="111"/>
  </w:num>
  <w:num w:numId="133">
    <w:abstractNumId w:val="29"/>
  </w:num>
  <w:num w:numId="134">
    <w:abstractNumId w:val="25"/>
  </w:num>
  <w:num w:numId="135">
    <w:abstractNumId w:val="15"/>
  </w:num>
  <w:num w:numId="136">
    <w:abstractNumId w:val="70"/>
  </w:num>
  <w:num w:numId="137">
    <w:abstractNumId w:val="75"/>
  </w:num>
  <w:num w:numId="138">
    <w:abstractNumId w:val="69"/>
  </w:num>
  <w:num w:numId="139">
    <w:abstractNumId w:val="126"/>
  </w:num>
  <w:num w:numId="140">
    <w:abstractNumId w:val="132"/>
  </w:num>
  <w:num w:numId="141">
    <w:abstractNumId w:val="152"/>
  </w:num>
  <w:num w:numId="142">
    <w:abstractNumId w:val="175"/>
  </w:num>
  <w:num w:numId="143">
    <w:abstractNumId w:val="185"/>
  </w:num>
  <w:num w:numId="144">
    <w:abstractNumId w:val="121"/>
  </w:num>
  <w:num w:numId="145">
    <w:abstractNumId w:val="143"/>
  </w:num>
  <w:num w:numId="146">
    <w:abstractNumId w:val="55"/>
  </w:num>
  <w:num w:numId="147">
    <w:abstractNumId w:val="35"/>
  </w:num>
  <w:num w:numId="148">
    <w:abstractNumId w:val="65"/>
  </w:num>
  <w:num w:numId="149">
    <w:abstractNumId w:val="27"/>
  </w:num>
  <w:num w:numId="150">
    <w:abstractNumId w:val="139"/>
  </w:num>
  <w:num w:numId="151">
    <w:abstractNumId w:val="94"/>
  </w:num>
  <w:num w:numId="152">
    <w:abstractNumId w:val="165"/>
  </w:num>
  <w:num w:numId="153">
    <w:abstractNumId w:val="136"/>
  </w:num>
  <w:num w:numId="154">
    <w:abstractNumId w:val="127"/>
  </w:num>
  <w:num w:numId="155">
    <w:abstractNumId w:val="181"/>
  </w:num>
  <w:num w:numId="156">
    <w:abstractNumId w:val="37"/>
  </w:num>
  <w:num w:numId="157">
    <w:abstractNumId w:val="129"/>
  </w:num>
  <w:num w:numId="158">
    <w:abstractNumId w:val="68"/>
  </w:num>
  <w:num w:numId="159">
    <w:abstractNumId w:val="172"/>
  </w:num>
  <w:num w:numId="160">
    <w:abstractNumId w:val="26"/>
  </w:num>
  <w:num w:numId="161">
    <w:abstractNumId w:val="164"/>
  </w:num>
  <w:num w:numId="162">
    <w:abstractNumId w:val="78"/>
  </w:num>
  <w:num w:numId="163">
    <w:abstractNumId w:val="147"/>
  </w:num>
  <w:num w:numId="164">
    <w:abstractNumId w:val="33"/>
  </w:num>
  <w:num w:numId="165">
    <w:abstractNumId w:val="91"/>
  </w:num>
  <w:num w:numId="166">
    <w:abstractNumId w:val="14"/>
  </w:num>
  <w:num w:numId="167">
    <w:abstractNumId w:val="17"/>
  </w:num>
  <w:num w:numId="168">
    <w:abstractNumId w:val="100"/>
  </w:num>
  <w:num w:numId="169">
    <w:abstractNumId w:val="184"/>
  </w:num>
  <w:num w:numId="170">
    <w:abstractNumId w:val="67"/>
  </w:num>
  <w:num w:numId="171">
    <w:abstractNumId w:val="141"/>
  </w:num>
  <w:num w:numId="172">
    <w:abstractNumId w:val="57"/>
  </w:num>
  <w:num w:numId="173">
    <w:abstractNumId w:val="183"/>
  </w:num>
  <w:num w:numId="174">
    <w:abstractNumId w:val="86"/>
  </w:num>
  <w:num w:numId="175">
    <w:abstractNumId w:val="0"/>
  </w:num>
  <w:num w:numId="176">
    <w:abstractNumId w:val="142"/>
  </w:num>
  <w:num w:numId="177">
    <w:abstractNumId w:val="21"/>
  </w:num>
  <w:num w:numId="178">
    <w:abstractNumId w:val="73"/>
  </w:num>
  <w:num w:numId="179">
    <w:abstractNumId w:val="44"/>
  </w:num>
  <w:num w:numId="180">
    <w:abstractNumId w:val="144"/>
  </w:num>
  <w:num w:numId="181">
    <w:abstractNumId w:val="2"/>
  </w:num>
  <w:num w:numId="182">
    <w:abstractNumId w:val="159"/>
  </w:num>
  <w:num w:numId="183">
    <w:abstractNumId w:val="56"/>
  </w:num>
  <w:num w:numId="184">
    <w:abstractNumId w:val="6"/>
  </w:num>
  <w:num w:numId="185">
    <w:abstractNumId w:val="99"/>
  </w:num>
  <w:num w:numId="186">
    <w:abstractNumId w:val="45"/>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0B"/>
    <w:rsid w:val="00594B90"/>
    <w:rsid w:val="00733B05"/>
    <w:rsid w:val="008B5E1E"/>
    <w:rsid w:val="009A550B"/>
    <w:rsid w:val="00A572B8"/>
    <w:rsid w:val="00C602C8"/>
    <w:rsid w:val="00E33B23"/>
    <w:rsid w:val="00F769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BB5C"/>
  <w15:chartTrackingRefBased/>
  <w15:docId w15:val="{125B5021-7182-4D0D-9294-96E78F22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60828">
      <w:bodyDiv w:val="1"/>
      <w:marLeft w:val="0"/>
      <w:marRight w:val="0"/>
      <w:marTop w:val="0"/>
      <w:marBottom w:val="0"/>
      <w:divBdr>
        <w:top w:val="none" w:sz="0" w:space="0" w:color="auto"/>
        <w:left w:val="none" w:sz="0" w:space="0" w:color="auto"/>
        <w:bottom w:val="none" w:sz="0" w:space="0" w:color="auto"/>
        <w:right w:val="none" w:sz="0" w:space="0" w:color="auto"/>
      </w:divBdr>
      <w:divsChild>
        <w:div w:id="1246913898">
          <w:marLeft w:val="0"/>
          <w:marRight w:val="0"/>
          <w:marTop w:val="0"/>
          <w:marBottom w:val="0"/>
          <w:divBdr>
            <w:top w:val="none" w:sz="0" w:space="8" w:color="auto"/>
            <w:left w:val="none" w:sz="0" w:space="8" w:color="auto"/>
            <w:bottom w:val="single" w:sz="6" w:space="8" w:color="DDDDDD"/>
            <w:right w:val="none" w:sz="0" w:space="8" w:color="auto"/>
          </w:divBdr>
          <w:divsChild>
            <w:div w:id="1432630687">
              <w:marLeft w:val="0"/>
              <w:marRight w:val="0"/>
              <w:marTop w:val="0"/>
              <w:marBottom w:val="0"/>
              <w:divBdr>
                <w:top w:val="none" w:sz="0" w:space="0" w:color="auto"/>
                <w:left w:val="none" w:sz="0" w:space="0" w:color="auto"/>
                <w:bottom w:val="none" w:sz="0" w:space="0" w:color="auto"/>
                <w:right w:val="none" w:sz="0" w:space="0" w:color="auto"/>
              </w:divBdr>
            </w:div>
            <w:div w:id="526060236">
              <w:marLeft w:val="0"/>
              <w:marRight w:val="0"/>
              <w:marTop w:val="0"/>
              <w:marBottom w:val="0"/>
              <w:divBdr>
                <w:top w:val="none" w:sz="0" w:space="0" w:color="auto"/>
                <w:left w:val="none" w:sz="0" w:space="0" w:color="auto"/>
                <w:bottom w:val="none" w:sz="0" w:space="0" w:color="auto"/>
                <w:right w:val="none" w:sz="0" w:space="0" w:color="auto"/>
              </w:divBdr>
              <w:divsChild>
                <w:div w:id="924265010">
                  <w:marLeft w:val="0"/>
                  <w:marRight w:val="0"/>
                  <w:marTop w:val="0"/>
                  <w:marBottom w:val="0"/>
                  <w:divBdr>
                    <w:top w:val="none" w:sz="0" w:space="0" w:color="auto"/>
                    <w:left w:val="none" w:sz="0" w:space="0" w:color="auto"/>
                    <w:bottom w:val="single" w:sz="6" w:space="0" w:color="D1130D"/>
                    <w:right w:val="none" w:sz="0" w:space="0" w:color="auto"/>
                  </w:divBdr>
                </w:div>
              </w:divsChild>
            </w:div>
            <w:div w:id="2144080475">
              <w:marLeft w:val="0"/>
              <w:marRight w:val="0"/>
              <w:marTop w:val="0"/>
              <w:marBottom w:val="0"/>
              <w:divBdr>
                <w:top w:val="none" w:sz="0" w:space="0" w:color="auto"/>
                <w:left w:val="none" w:sz="0" w:space="0" w:color="auto"/>
                <w:bottom w:val="none" w:sz="0" w:space="0" w:color="auto"/>
                <w:right w:val="none" w:sz="0" w:space="0" w:color="auto"/>
              </w:divBdr>
              <w:divsChild>
                <w:div w:id="861555376">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1049574541">
          <w:marLeft w:val="0"/>
          <w:marRight w:val="0"/>
          <w:marTop w:val="0"/>
          <w:marBottom w:val="0"/>
          <w:divBdr>
            <w:top w:val="none" w:sz="0" w:space="8" w:color="auto"/>
            <w:left w:val="none" w:sz="0" w:space="8" w:color="auto"/>
            <w:bottom w:val="single" w:sz="6" w:space="8" w:color="DDDDDD"/>
            <w:right w:val="none" w:sz="0" w:space="8" w:color="auto"/>
          </w:divBdr>
          <w:divsChild>
            <w:div w:id="1107776114">
              <w:marLeft w:val="0"/>
              <w:marRight w:val="0"/>
              <w:marTop w:val="0"/>
              <w:marBottom w:val="0"/>
              <w:divBdr>
                <w:top w:val="none" w:sz="0" w:space="0" w:color="auto"/>
                <w:left w:val="none" w:sz="0" w:space="0" w:color="auto"/>
                <w:bottom w:val="none" w:sz="0" w:space="0" w:color="auto"/>
                <w:right w:val="none" w:sz="0" w:space="0" w:color="auto"/>
              </w:divBdr>
            </w:div>
            <w:div w:id="37244154">
              <w:marLeft w:val="0"/>
              <w:marRight w:val="0"/>
              <w:marTop w:val="0"/>
              <w:marBottom w:val="0"/>
              <w:divBdr>
                <w:top w:val="none" w:sz="0" w:space="0" w:color="auto"/>
                <w:left w:val="none" w:sz="0" w:space="0" w:color="auto"/>
                <w:bottom w:val="none" w:sz="0" w:space="0" w:color="auto"/>
                <w:right w:val="none" w:sz="0" w:space="0" w:color="auto"/>
              </w:divBdr>
              <w:divsChild>
                <w:div w:id="12733321">
                  <w:marLeft w:val="0"/>
                  <w:marRight w:val="0"/>
                  <w:marTop w:val="0"/>
                  <w:marBottom w:val="0"/>
                  <w:divBdr>
                    <w:top w:val="none" w:sz="0" w:space="0" w:color="auto"/>
                    <w:left w:val="none" w:sz="0" w:space="0" w:color="auto"/>
                    <w:bottom w:val="single" w:sz="6" w:space="0" w:color="D1130D"/>
                    <w:right w:val="none" w:sz="0" w:space="0" w:color="auto"/>
                  </w:divBdr>
                </w:div>
              </w:divsChild>
            </w:div>
            <w:div w:id="55788584">
              <w:marLeft w:val="0"/>
              <w:marRight w:val="0"/>
              <w:marTop w:val="0"/>
              <w:marBottom w:val="0"/>
              <w:divBdr>
                <w:top w:val="none" w:sz="0" w:space="0" w:color="auto"/>
                <w:left w:val="none" w:sz="0" w:space="0" w:color="auto"/>
                <w:bottom w:val="none" w:sz="0" w:space="0" w:color="auto"/>
                <w:right w:val="none" w:sz="0" w:space="0" w:color="auto"/>
              </w:divBdr>
              <w:divsChild>
                <w:div w:id="645209583">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340351662">
          <w:marLeft w:val="0"/>
          <w:marRight w:val="0"/>
          <w:marTop w:val="0"/>
          <w:marBottom w:val="0"/>
          <w:divBdr>
            <w:top w:val="none" w:sz="0" w:space="8" w:color="auto"/>
            <w:left w:val="none" w:sz="0" w:space="8" w:color="auto"/>
            <w:bottom w:val="single" w:sz="6" w:space="8" w:color="DDDDDD"/>
            <w:right w:val="none" w:sz="0" w:space="8" w:color="auto"/>
          </w:divBdr>
          <w:divsChild>
            <w:div w:id="345597243">
              <w:marLeft w:val="0"/>
              <w:marRight w:val="0"/>
              <w:marTop w:val="0"/>
              <w:marBottom w:val="0"/>
              <w:divBdr>
                <w:top w:val="none" w:sz="0" w:space="0" w:color="auto"/>
                <w:left w:val="none" w:sz="0" w:space="0" w:color="auto"/>
                <w:bottom w:val="none" w:sz="0" w:space="0" w:color="auto"/>
                <w:right w:val="none" w:sz="0" w:space="0" w:color="auto"/>
              </w:divBdr>
            </w:div>
            <w:div w:id="851728834">
              <w:marLeft w:val="0"/>
              <w:marRight w:val="0"/>
              <w:marTop w:val="0"/>
              <w:marBottom w:val="0"/>
              <w:divBdr>
                <w:top w:val="none" w:sz="0" w:space="0" w:color="auto"/>
                <w:left w:val="none" w:sz="0" w:space="0" w:color="auto"/>
                <w:bottom w:val="none" w:sz="0" w:space="0" w:color="auto"/>
                <w:right w:val="none" w:sz="0" w:space="0" w:color="auto"/>
              </w:divBdr>
              <w:divsChild>
                <w:div w:id="516233504">
                  <w:marLeft w:val="0"/>
                  <w:marRight w:val="0"/>
                  <w:marTop w:val="0"/>
                  <w:marBottom w:val="0"/>
                  <w:divBdr>
                    <w:top w:val="none" w:sz="0" w:space="0" w:color="auto"/>
                    <w:left w:val="none" w:sz="0" w:space="0" w:color="auto"/>
                    <w:bottom w:val="single" w:sz="6" w:space="0" w:color="D1130D"/>
                    <w:right w:val="none" w:sz="0" w:space="0" w:color="auto"/>
                  </w:divBdr>
                </w:div>
              </w:divsChild>
            </w:div>
            <w:div w:id="444354626">
              <w:marLeft w:val="0"/>
              <w:marRight w:val="0"/>
              <w:marTop w:val="0"/>
              <w:marBottom w:val="0"/>
              <w:divBdr>
                <w:top w:val="none" w:sz="0" w:space="0" w:color="auto"/>
                <w:left w:val="none" w:sz="0" w:space="0" w:color="auto"/>
                <w:bottom w:val="none" w:sz="0" w:space="0" w:color="auto"/>
                <w:right w:val="none" w:sz="0" w:space="0" w:color="auto"/>
              </w:divBdr>
              <w:divsChild>
                <w:div w:id="157618181">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2115784753">
          <w:marLeft w:val="0"/>
          <w:marRight w:val="0"/>
          <w:marTop w:val="0"/>
          <w:marBottom w:val="0"/>
          <w:divBdr>
            <w:top w:val="none" w:sz="0" w:space="8" w:color="auto"/>
            <w:left w:val="none" w:sz="0" w:space="8" w:color="auto"/>
            <w:bottom w:val="single" w:sz="6" w:space="8" w:color="DDDDDD"/>
            <w:right w:val="none" w:sz="0" w:space="8" w:color="auto"/>
          </w:divBdr>
          <w:divsChild>
            <w:div w:id="49890833">
              <w:marLeft w:val="0"/>
              <w:marRight w:val="0"/>
              <w:marTop w:val="0"/>
              <w:marBottom w:val="0"/>
              <w:divBdr>
                <w:top w:val="none" w:sz="0" w:space="0" w:color="auto"/>
                <w:left w:val="none" w:sz="0" w:space="0" w:color="auto"/>
                <w:bottom w:val="none" w:sz="0" w:space="0" w:color="auto"/>
                <w:right w:val="none" w:sz="0" w:space="0" w:color="auto"/>
              </w:divBdr>
            </w:div>
            <w:div w:id="2134012606">
              <w:marLeft w:val="0"/>
              <w:marRight w:val="0"/>
              <w:marTop w:val="0"/>
              <w:marBottom w:val="0"/>
              <w:divBdr>
                <w:top w:val="none" w:sz="0" w:space="0" w:color="auto"/>
                <w:left w:val="none" w:sz="0" w:space="0" w:color="auto"/>
                <w:bottom w:val="none" w:sz="0" w:space="0" w:color="auto"/>
                <w:right w:val="none" w:sz="0" w:space="0" w:color="auto"/>
              </w:divBdr>
              <w:divsChild>
                <w:div w:id="412168419">
                  <w:marLeft w:val="0"/>
                  <w:marRight w:val="0"/>
                  <w:marTop w:val="0"/>
                  <w:marBottom w:val="0"/>
                  <w:divBdr>
                    <w:top w:val="none" w:sz="0" w:space="0" w:color="auto"/>
                    <w:left w:val="none" w:sz="0" w:space="0" w:color="auto"/>
                    <w:bottom w:val="single" w:sz="6" w:space="0" w:color="D1130D"/>
                    <w:right w:val="none" w:sz="0" w:space="0" w:color="auto"/>
                  </w:divBdr>
                </w:div>
              </w:divsChild>
            </w:div>
            <w:div w:id="209608697">
              <w:marLeft w:val="0"/>
              <w:marRight w:val="0"/>
              <w:marTop w:val="0"/>
              <w:marBottom w:val="0"/>
              <w:divBdr>
                <w:top w:val="none" w:sz="0" w:space="0" w:color="auto"/>
                <w:left w:val="none" w:sz="0" w:space="0" w:color="auto"/>
                <w:bottom w:val="none" w:sz="0" w:space="0" w:color="auto"/>
                <w:right w:val="none" w:sz="0" w:space="0" w:color="auto"/>
              </w:divBdr>
              <w:divsChild>
                <w:div w:id="129784913">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1770617108">
          <w:marLeft w:val="0"/>
          <w:marRight w:val="0"/>
          <w:marTop w:val="0"/>
          <w:marBottom w:val="0"/>
          <w:divBdr>
            <w:top w:val="none" w:sz="0" w:space="8" w:color="auto"/>
            <w:left w:val="none" w:sz="0" w:space="8" w:color="auto"/>
            <w:bottom w:val="single" w:sz="6" w:space="8" w:color="DDDDDD"/>
            <w:right w:val="none" w:sz="0" w:space="8" w:color="auto"/>
          </w:divBdr>
          <w:divsChild>
            <w:div w:id="911738021">
              <w:marLeft w:val="0"/>
              <w:marRight w:val="0"/>
              <w:marTop w:val="0"/>
              <w:marBottom w:val="0"/>
              <w:divBdr>
                <w:top w:val="none" w:sz="0" w:space="0" w:color="auto"/>
                <w:left w:val="none" w:sz="0" w:space="0" w:color="auto"/>
                <w:bottom w:val="none" w:sz="0" w:space="0" w:color="auto"/>
                <w:right w:val="none" w:sz="0" w:space="0" w:color="auto"/>
              </w:divBdr>
            </w:div>
            <w:div w:id="1451168898">
              <w:marLeft w:val="0"/>
              <w:marRight w:val="0"/>
              <w:marTop w:val="0"/>
              <w:marBottom w:val="0"/>
              <w:divBdr>
                <w:top w:val="none" w:sz="0" w:space="0" w:color="auto"/>
                <w:left w:val="none" w:sz="0" w:space="0" w:color="auto"/>
                <w:bottom w:val="none" w:sz="0" w:space="0" w:color="auto"/>
                <w:right w:val="none" w:sz="0" w:space="0" w:color="auto"/>
              </w:divBdr>
              <w:divsChild>
                <w:div w:id="1077438072">
                  <w:marLeft w:val="0"/>
                  <w:marRight w:val="0"/>
                  <w:marTop w:val="0"/>
                  <w:marBottom w:val="0"/>
                  <w:divBdr>
                    <w:top w:val="none" w:sz="0" w:space="0" w:color="auto"/>
                    <w:left w:val="none" w:sz="0" w:space="0" w:color="auto"/>
                    <w:bottom w:val="single" w:sz="6" w:space="0" w:color="D1130D"/>
                    <w:right w:val="none" w:sz="0" w:space="0" w:color="auto"/>
                  </w:divBdr>
                </w:div>
              </w:divsChild>
            </w:div>
            <w:div w:id="1837066910">
              <w:marLeft w:val="0"/>
              <w:marRight w:val="0"/>
              <w:marTop w:val="0"/>
              <w:marBottom w:val="0"/>
              <w:divBdr>
                <w:top w:val="none" w:sz="0" w:space="0" w:color="auto"/>
                <w:left w:val="none" w:sz="0" w:space="0" w:color="auto"/>
                <w:bottom w:val="none" w:sz="0" w:space="0" w:color="auto"/>
                <w:right w:val="none" w:sz="0" w:space="0" w:color="auto"/>
              </w:divBdr>
              <w:divsChild>
                <w:div w:id="1253860662">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152181986">
          <w:marLeft w:val="0"/>
          <w:marRight w:val="0"/>
          <w:marTop w:val="0"/>
          <w:marBottom w:val="0"/>
          <w:divBdr>
            <w:top w:val="none" w:sz="0" w:space="8" w:color="auto"/>
            <w:left w:val="none" w:sz="0" w:space="8" w:color="auto"/>
            <w:bottom w:val="single" w:sz="6" w:space="8" w:color="DDDDDD"/>
            <w:right w:val="none" w:sz="0" w:space="8" w:color="auto"/>
          </w:divBdr>
          <w:divsChild>
            <w:div w:id="1113480636">
              <w:marLeft w:val="0"/>
              <w:marRight w:val="0"/>
              <w:marTop w:val="0"/>
              <w:marBottom w:val="0"/>
              <w:divBdr>
                <w:top w:val="none" w:sz="0" w:space="0" w:color="auto"/>
                <w:left w:val="none" w:sz="0" w:space="0" w:color="auto"/>
                <w:bottom w:val="none" w:sz="0" w:space="0" w:color="auto"/>
                <w:right w:val="none" w:sz="0" w:space="0" w:color="auto"/>
              </w:divBdr>
            </w:div>
            <w:div w:id="992100991">
              <w:marLeft w:val="0"/>
              <w:marRight w:val="0"/>
              <w:marTop w:val="0"/>
              <w:marBottom w:val="0"/>
              <w:divBdr>
                <w:top w:val="none" w:sz="0" w:space="0" w:color="auto"/>
                <w:left w:val="none" w:sz="0" w:space="0" w:color="auto"/>
                <w:bottom w:val="none" w:sz="0" w:space="0" w:color="auto"/>
                <w:right w:val="none" w:sz="0" w:space="0" w:color="auto"/>
              </w:divBdr>
              <w:divsChild>
                <w:div w:id="644746501">
                  <w:marLeft w:val="0"/>
                  <w:marRight w:val="0"/>
                  <w:marTop w:val="0"/>
                  <w:marBottom w:val="0"/>
                  <w:divBdr>
                    <w:top w:val="none" w:sz="0" w:space="0" w:color="auto"/>
                    <w:left w:val="none" w:sz="0" w:space="0" w:color="auto"/>
                    <w:bottom w:val="single" w:sz="6" w:space="0" w:color="D1130D"/>
                    <w:right w:val="none" w:sz="0" w:space="0" w:color="auto"/>
                  </w:divBdr>
                </w:div>
              </w:divsChild>
            </w:div>
            <w:div w:id="2066683622">
              <w:marLeft w:val="0"/>
              <w:marRight w:val="0"/>
              <w:marTop w:val="0"/>
              <w:marBottom w:val="0"/>
              <w:divBdr>
                <w:top w:val="none" w:sz="0" w:space="0" w:color="auto"/>
                <w:left w:val="none" w:sz="0" w:space="0" w:color="auto"/>
                <w:bottom w:val="none" w:sz="0" w:space="0" w:color="auto"/>
                <w:right w:val="none" w:sz="0" w:space="0" w:color="auto"/>
              </w:divBdr>
              <w:divsChild>
                <w:div w:id="604581817">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1634170738">
          <w:marLeft w:val="0"/>
          <w:marRight w:val="0"/>
          <w:marTop w:val="0"/>
          <w:marBottom w:val="0"/>
          <w:divBdr>
            <w:top w:val="none" w:sz="0" w:space="8" w:color="auto"/>
            <w:left w:val="none" w:sz="0" w:space="8" w:color="auto"/>
            <w:bottom w:val="single" w:sz="6" w:space="8" w:color="DDDDDD"/>
            <w:right w:val="none" w:sz="0" w:space="8" w:color="auto"/>
          </w:divBdr>
          <w:divsChild>
            <w:div w:id="2073380771">
              <w:marLeft w:val="0"/>
              <w:marRight w:val="0"/>
              <w:marTop w:val="0"/>
              <w:marBottom w:val="0"/>
              <w:divBdr>
                <w:top w:val="none" w:sz="0" w:space="0" w:color="auto"/>
                <w:left w:val="none" w:sz="0" w:space="0" w:color="auto"/>
                <w:bottom w:val="none" w:sz="0" w:space="0" w:color="auto"/>
                <w:right w:val="none" w:sz="0" w:space="0" w:color="auto"/>
              </w:divBdr>
            </w:div>
            <w:div w:id="1978416434">
              <w:marLeft w:val="0"/>
              <w:marRight w:val="0"/>
              <w:marTop w:val="0"/>
              <w:marBottom w:val="0"/>
              <w:divBdr>
                <w:top w:val="none" w:sz="0" w:space="0" w:color="auto"/>
                <w:left w:val="none" w:sz="0" w:space="0" w:color="auto"/>
                <w:bottom w:val="none" w:sz="0" w:space="0" w:color="auto"/>
                <w:right w:val="none" w:sz="0" w:space="0" w:color="auto"/>
              </w:divBdr>
              <w:divsChild>
                <w:div w:id="1568567936">
                  <w:marLeft w:val="0"/>
                  <w:marRight w:val="0"/>
                  <w:marTop w:val="0"/>
                  <w:marBottom w:val="0"/>
                  <w:divBdr>
                    <w:top w:val="none" w:sz="0" w:space="0" w:color="auto"/>
                    <w:left w:val="none" w:sz="0" w:space="0" w:color="auto"/>
                    <w:bottom w:val="single" w:sz="6" w:space="0" w:color="D1130D"/>
                    <w:right w:val="none" w:sz="0" w:space="0" w:color="auto"/>
                  </w:divBdr>
                </w:div>
              </w:divsChild>
            </w:div>
            <w:div w:id="1003362441">
              <w:marLeft w:val="0"/>
              <w:marRight w:val="0"/>
              <w:marTop w:val="0"/>
              <w:marBottom w:val="0"/>
              <w:divBdr>
                <w:top w:val="none" w:sz="0" w:space="0" w:color="auto"/>
                <w:left w:val="none" w:sz="0" w:space="0" w:color="auto"/>
                <w:bottom w:val="none" w:sz="0" w:space="0" w:color="auto"/>
                <w:right w:val="none" w:sz="0" w:space="0" w:color="auto"/>
              </w:divBdr>
              <w:divsChild>
                <w:div w:id="811024739">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sChild>
    </w:div>
    <w:div w:id="1812018176">
      <w:bodyDiv w:val="1"/>
      <w:marLeft w:val="0"/>
      <w:marRight w:val="0"/>
      <w:marTop w:val="0"/>
      <w:marBottom w:val="0"/>
      <w:divBdr>
        <w:top w:val="none" w:sz="0" w:space="0" w:color="auto"/>
        <w:left w:val="none" w:sz="0" w:space="0" w:color="auto"/>
        <w:bottom w:val="none" w:sz="0" w:space="0" w:color="auto"/>
        <w:right w:val="none" w:sz="0" w:space="0" w:color="auto"/>
      </w:divBdr>
      <w:divsChild>
        <w:div w:id="778573637">
          <w:marLeft w:val="0"/>
          <w:marRight w:val="0"/>
          <w:marTop w:val="0"/>
          <w:marBottom w:val="0"/>
          <w:divBdr>
            <w:top w:val="none" w:sz="0" w:space="0" w:color="auto"/>
            <w:left w:val="none" w:sz="0" w:space="0" w:color="auto"/>
            <w:bottom w:val="none" w:sz="0" w:space="0" w:color="auto"/>
            <w:right w:val="none" w:sz="0" w:space="0" w:color="auto"/>
          </w:divBdr>
          <w:divsChild>
            <w:div w:id="590241735">
              <w:marLeft w:val="0"/>
              <w:marRight w:val="0"/>
              <w:marTop w:val="0"/>
              <w:marBottom w:val="0"/>
              <w:divBdr>
                <w:top w:val="none" w:sz="0" w:space="0" w:color="auto"/>
                <w:left w:val="none" w:sz="0" w:space="0" w:color="auto"/>
                <w:bottom w:val="single" w:sz="6" w:space="0" w:color="D1130D"/>
                <w:right w:val="none" w:sz="0" w:space="0" w:color="auto"/>
              </w:divBdr>
            </w:div>
          </w:divsChild>
        </w:div>
        <w:div w:id="442892500">
          <w:marLeft w:val="0"/>
          <w:marRight w:val="0"/>
          <w:marTop w:val="0"/>
          <w:marBottom w:val="0"/>
          <w:divBdr>
            <w:top w:val="none" w:sz="0" w:space="0" w:color="auto"/>
            <w:left w:val="none" w:sz="0" w:space="0" w:color="auto"/>
            <w:bottom w:val="none" w:sz="0" w:space="0" w:color="auto"/>
            <w:right w:val="none" w:sz="0" w:space="0" w:color="auto"/>
          </w:divBdr>
          <w:divsChild>
            <w:div w:id="915362695">
              <w:marLeft w:val="0"/>
              <w:marRight w:val="0"/>
              <w:marTop w:val="0"/>
              <w:marBottom w:val="0"/>
              <w:divBdr>
                <w:top w:val="none" w:sz="0" w:space="0" w:color="auto"/>
                <w:left w:val="none" w:sz="0" w:space="0" w:color="auto"/>
                <w:bottom w:val="single" w:sz="6" w:space="0" w:color="D1130D"/>
                <w:right w:val="none" w:sz="0" w:space="0" w:color="auto"/>
              </w:divBdr>
            </w:div>
          </w:divsChild>
        </w:div>
        <w:div w:id="401416585">
          <w:marLeft w:val="0"/>
          <w:marRight w:val="0"/>
          <w:marTop w:val="0"/>
          <w:marBottom w:val="0"/>
          <w:divBdr>
            <w:top w:val="none" w:sz="0" w:space="0" w:color="auto"/>
            <w:left w:val="none" w:sz="0" w:space="0" w:color="auto"/>
            <w:bottom w:val="none" w:sz="0" w:space="0" w:color="auto"/>
            <w:right w:val="none" w:sz="0" w:space="0" w:color="auto"/>
          </w:divBdr>
          <w:divsChild>
            <w:div w:id="1558472792">
              <w:marLeft w:val="0"/>
              <w:marRight w:val="0"/>
              <w:marTop w:val="0"/>
              <w:marBottom w:val="0"/>
              <w:divBdr>
                <w:top w:val="none" w:sz="0" w:space="0" w:color="auto"/>
                <w:left w:val="none" w:sz="0" w:space="0" w:color="auto"/>
                <w:bottom w:val="single" w:sz="6" w:space="0" w:color="D1130D"/>
                <w:right w:val="none" w:sz="0" w:space="0" w:color="auto"/>
              </w:divBdr>
            </w:div>
          </w:divsChild>
        </w:div>
        <w:div w:id="631791415">
          <w:marLeft w:val="0"/>
          <w:marRight w:val="0"/>
          <w:marTop w:val="0"/>
          <w:marBottom w:val="0"/>
          <w:divBdr>
            <w:top w:val="none" w:sz="0" w:space="0" w:color="auto"/>
            <w:left w:val="none" w:sz="0" w:space="0" w:color="auto"/>
            <w:bottom w:val="none" w:sz="0" w:space="0" w:color="auto"/>
            <w:right w:val="none" w:sz="0" w:space="0" w:color="auto"/>
          </w:divBdr>
          <w:divsChild>
            <w:div w:id="93862710">
              <w:marLeft w:val="0"/>
              <w:marRight w:val="0"/>
              <w:marTop w:val="0"/>
              <w:marBottom w:val="0"/>
              <w:divBdr>
                <w:top w:val="none" w:sz="0" w:space="0" w:color="auto"/>
                <w:left w:val="none" w:sz="0" w:space="0" w:color="auto"/>
                <w:bottom w:val="single" w:sz="6" w:space="0" w:color="D1130D"/>
                <w:right w:val="none" w:sz="0" w:space="0" w:color="auto"/>
              </w:divBdr>
            </w:div>
          </w:divsChild>
        </w:div>
        <w:div w:id="2131431366">
          <w:marLeft w:val="0"/>
          <w:marRight w:val="0"/>
          <w:marTop w:val="0"/>
          <w:marBottom w:val="0"/>
          <w:divBdr>
            <w:top w:val="none" w:sz="0" w:space="0" w:color="auto"/>
            <w:left w:val="none" w:sz="0" w:space="0" w:color="auto"/>
            <w:bottom w:val="none" w:sz="0" w:space="0" w:color="auto"/>
            <w:right w:val="none" w:sz="0" w:space="0" w:color="auto"/>
          </w:divBdr>
          <w:divsChild>
            <w:div w:id="1911883950">
              <w:marLeft w:val="0"/>
              <w:marRight w:val="0"/>
              <w:marTop w:val="0"/>
              <w:marBottom w:val="0"/>
              <w:divBdr>
                <w:top w:val="none" w:sz="0" w:space="0" w:color="auto"/>
                <w:left w:val="none" w:sz="0" w:space="0" w:color="auto"/>
                <w:bottom w:val="single" w:sz="6" w:space="0" w:color="D1130D"/>
                <w:right w:val="none" w:sz="0" w:space="0" w:color="auto"/>
              </w:divBdr>
            </w:div>
          </w:divsChild>
        </w:div>
        <w:div w:id="1677345331">
          <w:marLeft w:val="0"/>
          <w:marRight w:val="0"/>
          <w:marTop w:val="0"/>
          <w:marBottom w:val="0"/>
          <w:divBdr>
            <w:top w:val="none" w:sz="0" w:space="0" w:color="auto"/>
            <w:left w:val="none" w:sz="0" w:space="0" w:color="auto"/>
            <w:bottom w:val="none" w:sz="0" w:space="0" w:color="auto"/>
            <w:right w:val="none" w:sz="0" w:space="0" w:color="auto"/>
          </w:divBdr>
          <w:divsChild>
            <w:div w:id="477310707">
              <w:marLeft w:val="0"/>
              <w:marRight w:val="0"/>
              <w:marTop w:val="0"/>
              <w:marBottom w:val="0"/>
              <w:divBdr>
                <w:top w:val="none" w:sz="0" w:space="0" w:color="auto"/>
                <w:left w:val="none" w:sz="0" w:space="0" w:color="auto"/>
                <w:bottom w:val="single" w:sz="6" w:space="0" w:color="D1130D"/>
                <w:right w:val="none" w:sz="0" w:space="0" w:color="auto"/>
              </w:divBdr>
            </w:div>
          </w:divsChild>
        </w:div>
        <w:div w:id="1036272082">
          <w:marLeft w:val="0"/>
          <w:marRight w:val="0"/>
          <w:marTop w:val="0"/>
          <w:marBottom w:val="0"/>
          <w:divBdr>
            <w:top w:val="none" w:sz="0" w:space="0" w:color="auto"/>
            <w:left w:val="none" w:sz="0" w:space="0" w:color="auto"/>
            <w:bottom w:val="none" w:sz="0" w:space="0" w:color="auto"/>
            <w:right w:val="none" w:sz="0" w:space="0" w:color="auto"/>
          </w:divBdr>
          <w:divsChild>
            <w:div w:id="1182428219">
              <w:marLeft w:val="0"/>
              <w:marRight w:val="0"/>
              <w:marTop w:val="0"/>
              <w:marBottom w:val="0"/>
              <w:divBdr>
                <w:top w:val="none" w:sz="0" w:space="0" w:color="auto"/>
                <w:left w:val="none" w:sz="0" w:space="0" w:color="auto"/>
                <w:bottom w:val="single" w:sz="6" w:space="0" w:color="D1130D"/>
                <w:right w:val="none" w:sz="0" w:space="0" w:color="auto"/>
              </w:divBdr>
            </w:div>
          </w:divsChild>
        </w:div>
        <w:div w:id="1256013071">
          <w:marLeft w:val="0"/>
          <w:marRight w:val="0"/>
          <w:marTop w:val="0"/>
          <w:marBottom w:val="0"/>
          <w:divBdr>
            <w:top w:val="none" w:sz="0" w:space="0" w:color="auto"/>
            <w:left w:val="none" w:sz="0" w:space="0" w:color="auto"/>
            <w:bottom w:val="none" w:sz="0" w:space="0" w:color="auto"/>
            <w:right w:val="none" w:sz="0" w:space="0" w:color="auto"/>
          </w:divBdr>
          <w:divsChild>
            <w:div w:id="777604926">
              <w:marLeft w:val="0"/>
              <w:marRight w:val="0"/>
              <w:marTop w:val="0"/>
              <w:marBottom w:val="0"/>
              <w:divBdr>
                <w:top w:val="none" w:sz="0" w:space="0" w:color="auto"/>
                <w:left w:val="none" w:sz="0" w:space="0" w:color="auto"/>
                <w:bottom w:val="single" w:sz="6" w:space="0" w:color="D1130D"/>
                <w:right w:val="none" w:sz="0" w:space="0" w:color="auto"/>
              </w:divBdr>
            </w:div>
          </w:divsChild>
        </w:div>
        <w:div w:id="211962102">
          <w:marLeft w:val="0"/>
          <w:marRight w:val="0"/>
          <w:marTop w:val="0"/>
          <w:marBottom w:val="0"/>
          <w:divBdr>
            <w:top w:val="none" w:sz="0" w:space="0" w:color="auto"/>
            <w:left w:val="none" w:sz="0" w:space="0" w:color="auto"/>
            <w:bottom w:val="none" w:sz="0" w:space="0" w:color="auto"/>
            <w:right w:val="none" w:sz="0" w:space="0" w:color="auto"/>
          </w:divBdr>
          <w:divsChild>
            <w:div w:id="1943876136">
              <w:marLeft w:val="0"/>
              <w:marRight w:val="0"/>
              <w:marTop w:val="0"/>
              <w:marBottom w:val="0"/>
              <w:divBdr>
                <w:top w:val="none" w:sz="0" w:space="0" w:color="auto"/>
                <w:left w:val="none" w:sz="0" w:space="0" w:color="auto"/>
                <w:bottom w:val="single" w:sz="6" w:space="0" w:color="D1130D"/>
                <w:right w:val="none" w:sz="0" w:space="0" w:color="auto"/>
              </w:divBdr>
            </w:div>
          </w:divsChild>
        </w:div>
        <w:div w:id="1516454503">
          <w:marLeft w:val="0"/>
          <w:marRight w:val="0"/>
          <w:marTop w:val="0"/>
          <w:marBottom w:val="0"/>
          <w:divBdr>
            <w:top w:val="none" w:sz="0" w:space="0" w:color="auto"/>
            <w:left w:val="none" w:sz="0" w:space="0" w:color="auto"/>
            <w:bottom w:val="none" w:sz="0" w:space="0" w:color="auto"/>
            <w:right w:val="none" w:sz="0" w:space="0" w:color="auto"/>
          </w:divBdr>
          <w:divsChild>
            <w:div w:id="824198320">
              <w:marLeft w:val="0"/>
              <w:marRight w:val="0"/>
              <w:marTop w:val="0"/>
              <w:marBottom w:val="0"/>
              <w:divBdr>
                <w:top w:val="none" w:sz="0" w:space="0" w:color="auto"/>
                <w:left w:val="none" w:sz="0" w:space="0" w:color="auto"/>
                <w:bottom w:val="single" w:sz="6" w:space="0" w:color="D1130D"/>
                <w:right w:val="none" w:sz="0" w:space="0" w:color="auto"/>
              </w:divBdr>
            </w:div>
          </w:divsChild>
        </w:div>
        <w:div w:id="363136864">
          <w:marLeft w:val="0"/>
          <w:marRight w:val="0"/>
          <w:marTop w:val="0"/>
          <w:marBottom w:val="0"/>
          <w:divBdr>
            <w:top w:val="none" w:sz="0" w:space="0" w:color="auto"/>
            <w:left w:val="none" w:sz="0" w:space="0" w:color="auto"/>
            <w:bottom w:val="none" w:sz="0" w:space="0" w:color="auto"/>
            <w:right w:val="none" w:sz="0" w:space="0" w:color="auto"/>
          </w:divBdr>
          <w:divsChild>
            <w:div w:id="371266191">
              <w:marLeft w:val="0"/>
              <w:marRight w:val="0"/>
              <w:marTop w:val="0"/>
              <w:marBottom w:val="0"/>
              <w:divBdr>
                <w:top w:val="none" w:sz="0" w:space="0" w:color="auto"/>
                <w:left w:val="none" w:sz="0" w:space="0" w:color="auto"/>
                <w:bottom w:val="single" w:sz="6" w:space="0" w:color="D1130D"/>
                <w:right w:val="none" w:sz="0" w:space="0" w:color="auto"/>
              </w:divBdr>
            </w:div>
          </w:divsChild>
        </w:div>
        <w:div w:id="1656454114">
          <w:marLeft w:val="0"/>
          <w:marRight w:val="0"/>
          <w:marTop w:val="0"/>
          <w:marBottom w:val="0"/>
          <w:divBdr>
            <w:top w:val="none" w:sz="0" w:space="0" w:color="auto"/>
            <w:left w:val="none" w:sz="0" w:space="0" w:color="auto"/>
            <w:bottom w:val="none" w:sz="0" w:space="0" w:color="auto"/>
            <w:right w:val="none" w:sz="0" w:space="0" w:color="auto"/>
          </w:divBdr>
          <w:divsChild>
            <w:div w:id="2053384978">
              <w:marLeft w:val="0"/>
              <w:marRight w:val="0"/>
              <w:marTop w:val="0"/>
              <w:marBottom w:val="0"/>
              <w:divBdr>
                <w:top w:val="none" w:sz="0" w:space="0" w:color="auto"/>
                <w:left w:val="none" w:sz="0" w:space="0" w:color="auto"/>
                <w:bottom w:val="single" w:sz="6" w:space="0" w:color="D1130D"/>
                <w:right w:val="none" w:sz="0" w:space="0" w:color="auto"/>
              </w:divBdr>
            </w:div>
          </w:divsChild>
        </w:div>
        <w:div w:id="271280390">
          <w:marLeft w:val="0"/>
          <w:marRight w:val="0"/>
          <w:marTop w:val="0"/>
          <w:marBottom w:val="0"/>
          <w:divBdr>
            <w:top w:val="none" w:sz="0" w:space="0" w:color="auto"/>
            <w:left w:val="none" w:sz="0" w:space="0" w:color="auto"/>
            <w:bottom w:val="none" w:sz="0" w:space="0" w:color="auto"/>
            <w:right w:val="none" w:sz="0" w:space="0" w:color="auto"/>
          </w:divBdr>
          <w:divsChild>
            <w:div w:id="1263879599">
              <w:marLeft w:val="0"/>
              <w:marRight w:val="0"/>
              <w:marTop w:val="0"/>
              <w:marBottom w:val="0"/>
              <w:divBdr>
                <w:top w:val="none" w:sz="0" w:space="0" w:color="auto"/>
                <w:left w:val="none" w:sz="0" w:space="0" w:color="auto"/>
                <w:bottom w:val="single" w:sz="6" w:space="0" w:color="D1130D"/>
                <w:right w:val="none" w:sz="0" w:space="0" w:color="auto"/>
              </w:divBdr>
            </w:div>
          </w:divsChild>
        </w:div>
        <w:div w:id="1563523159">
          <w:marLeft w:val="0"/>
          <w:marRight w:val="0"/>
          <w:marTop w:val="0"/>
          <w:marBottom w:val="0"/>
          <w:divBdr>
            <w:top w:val="none" w:sz="0" w:space="0" w:color="auto"/>
            <w:left w:val="none" w:sz="0" w:space="0" w:color="auto"/>
            <w:bottom w:val="none" w:sz="0" w:space="0" w:color="auto"/>
            <w:right w:val="none" w:sz="0" w:space="0" w:color="auto"/>
          </w:divBdr>
          <w:divsChild>
            <w:div w:id="844898432">
              <w:marLeft w:val="0"/>
              <w:marRight w:val="0"/>
              <w:marTop w:val="0"/>
              <w:marBottom w:val="0"/>
              <w:divBdr>
                <w:top w:val="none" w:sz="0" w:space="0" w:color="auto"/>
                <w:left w:val="none" w:sz="0" w:space="0" w:color="auto"/>
                <w:bottom w:val="single" w:sz="6" w:space="0" w:color="D1130D"/>
                <w:right w:val="none" w:sz="0" w:space="0" w:color="auto"/>
              </w:divBdr>
            </w:div>
          </w:divsChild>
        </w:div>
        <w:div w:id="871307974">
          <w:marLeft w:val="0"/>
          <w:marRight w:val="0"/>
          <w:marTop w:val="0"/>
          <w:marBottom w:val="0"/>
          <w:divBdr>
            <w:top w:val="none" w:sz="0" w:space="0" w:color="auto"/>
            <w:left w:val="none" w:sz="0" w:space="0" w:color="auto"/>
            <w:bottom w:val="none" w:sz="0" w:space="0" w:color="auto"/>
            <w:right w:val="none" w:sz="0" w:space="0" w:color="auto"/>
          </w:divBdr>
          <w:divsChild>
            <w:div w:id="1600678152">
              <w:marLeft w:val="0"/>
              <w:marRight w:val="0"/>
              <w:marTop w:val="0"/>
              <w:marBottom w:val="0"/>
              <w:divBdr>
                <w:top w:val="none" w:sz="0" w:space="0" w:color="auto"/>
                <w:left w:val="none" w:sz="0" w:space="0" w:color="auto"/>
                <w:bottom w:val="single" w:sz="6" w:space="0" w:color="D1130D"/>
                <w:right w:val="none" w:sz="0" w:space="0" w:color="auto"/>
              </w:divBdr>
            </w:div>
          </w:divsChild>
        </w:div>
        <w:div w:id="468792327">
          <w:marLeft w:val="0"/>
          <w:marRight w:val="0"/>
          <w:marTop w:val="0"/>
          <w:marBottom w:val="0"/>
          <w:divBdr>
            <w:top w:val="none" w:sz="0" w:space="0" w:color="auto"/>
            <w:left w:val="none" w:sz="0" w:space="0" w:color="auto"/>
            <w:bottom w:val="none" w:sz="0" w:space="0" w:color="auto"/>
            <w:right w:val="none" w:sz="0" w:space="0" w:color="auto"/>
          </w:divBdr>
          <w:divsChild>
            <w:div w:id="540482553">
              <w:marLeft w:val="0"/>
              <w:marRight w:val="0"/>
              <w:marTop w:val="0"/>
              <w:marBottom w:val="0"/>
              <w:divBdr>
                <w:top w:val="none" w:sz="0" w:space="0" w:color="auto"/>
                <w:left w:val="none" w:sz="0" w:space="0" w:color="auto"/>
                <w:bottom w:val="single" w:sz="6" w:space="0" w:color="D1130D"/>
                <w:right w:val="none" w:sz="0" w:space="0" w:color="auto"/>
              </w:divBdr>
            </w:div>
          </w:divsChild>
        </w:div>
        <w:div w:id="1935244064">
          <w:marLeft w:val="0"/>
          <w:marRight w:val="0"/>
          <w:marTop w:val="0"/>
          <w:marBottom w:val="0"/>
          <w:divBdr>
            <w:top w:val="none" w:sz="0" w:space="0" w:color="auto"/>
            <w:left w:val="none" w:sz="0" w:space="0" w:color="auto"/>
            <w:bottom w:val="none" w:sz="0" w:space="0" w:color="auto"/>
            <w:right w:val="none" w:sz="0" w:space="0" w:color="auto"/>
          </w:divBdr>
          <w:divsChild>
            <w:div w:id="172454204">
              <w:marLeft w:val="0"/>
              <w:marRight w:val="0"/>
              <w:marTop w:val="0"/>
              <w:marBottom w:val="0"/>
              <w:divBdr>
                <w:top w:val="none" w:sz="0" w:space="0" w:color="auto"/>
                <w:left w:val="none" w:sz="0" w:space="0" w:color="auto"/>
                <w:bottom w:val="single" w:sz="6" w:space="0" w:color="D1130D"/>
                <w:right w:val="none" w:sz="0" w:space="0" w:color="auto"/>
              </w:divBdr>
            </w:div>
          </w:divsChild>
        </w:div>
        <w:div w:id="1594969191">
          <w:marLeft w:val="0"/>
          <w:marRight w:val="0"/>
          <w:marTop w:val="0"/>
          <w:marBottom w:val="0"/>
          <w:divBdr>
            <w:top w:val="none" w:sz="0" w:space="0" w:color="auto"/>
            <w:left w:val="none" w:sz="0" w:space="0" w:color="auto"/>
            <w:bottom w:val="none" w:sz="0" w:space="0" w:color="auto"/>
            <w:right w:val="none" w:sz="0" w:space="0" w:color="auto"/>
          </w:divBdr>
          <w:divsChild>
            <w:div w:id="873932462">
              <w:marLeft w:val="0"/>
              <w:marRight w:val="0"/>
              <w:marTop w:val="0"/>
              <w:marBottom w:val="0"/>
              <w:divBdr>
                <w:top w:val="none" w:sz="0" w:space="0" w:color="auto"/>
                <w:left w:val="none" w:sz="0" w:space="0" w:color="auto"/>
                <w:bottom w:val="single" w:sz="6" w:space="0" w:color="D1130D"/>
                <w:right w:val="none" w:sz="0" w:space="0" w:color="auto"/>
              </w:divBdr>
            </w:div>
          </w:divsChild>
        </w:div>
        <w:div w:id="515536208">
          <w:marLeft w:val="0"/>
          <w:marRight w:val="0"/>
          <w:marTop w:val="0"/>
          <w:marBottom w:val="0"/>
          <w:divBdr>
            <w:top w:val="none" w:sz="0" w:space="0" w:color="auto"/>
            <w:left w:val="none" w:sz="0" w:space="0" w:color="auto"/>
            <w:bottom w:val="none" w:sz="0" w:space="0" w:color="auto"/>
            <w:right w:val="none" w:sz="0" w:space="0" w:color="auto"/>
          </w:divBdr>
          <w:divsChild>
            <w:div w:id="763916240">
              <w:marLeft w:val="0"/>
              <w:marRight w:val="0"/>
              <w:marTop w:val="0"/>
              <w:marBottom w:val="0"/>
              <w:divBdr>
                <w:top w:val="none" w:sz="0" w:space="0" w:color="auto"/>
                <w:left w:val="none" w:sz="0" w:space="0" w:color="auto"/>
                <w:bottom w:val="single" w:sz="6" w:space="0" w:color="D1130D"/>
                <w:right w:val="none" w:sz="0" w:space="0" w:color="auto"/>
              </w:divBdr>
            </w:div>
          </w:divsChild>
        </w:div>
        <w:div w:id="1448743448">
          <w:marLeft w:val="0"/>
          <w:marRight w:val="0"/>
          <w:marTop w:val="0"/>
          <w:marBottom w:val="0"/>
          <w:divBdr>
            <w:top w:val="none" w:sz="0" w:space="0" w:color="auto"/>
            <w:left w:val="none" w:sz="0" w:space="0" w:color="auto"/>
            <w:bottom w:val="none" w:sz="0" w:space="0" w:color="auto"/>
            <w:right w:val="none" w:sz="0" w:space="0" w:color="auto"/>
          </w:divBdr>
          <w:divsChild>
            <w:div w:id="621495403">
              <w:marLeft w:val="0"/>
              <w:marRight w:val="0"/>
              <w:marTop w:val="0"/>
              <w:marBottom w:val="0"/>
              <w:divBdr>
                <w:top w:val="none" w:sz="0" w:space="0" w:color="auto"/>
                <w:left w:val="none" w:sz="0" w:space="0" w:color="auto"/>
                <w:bottom w:val="single" w:sz="6" w:space="0" w:color="D1130D"/>
                <w:right w:val="none" w:sz="0" w:space="0" w:color="auto"/>
              </w:divBdr>
            </w:div>
          </w:divsChild>
        </w:div>
        <w:div w:id="1198011399">
          <w:marLeft w:val="0"/>
          <w:marRight w:val="0"/>
          <w:marTop w:val="0"/>
          <w:marBottom w:val="0"/>
          <w:divBdr>
            <w:top w:val="none" w:sz="0" w:space="0" w:color="auto"/>
            <w:left w:val="none" w:sz="0" w:space="0" w:color="auto"/>
            <w:bottom w:val="none" w:sz="0" w:space="0" w:color="auto"/>
            <w:right w:val="none" w:sz="0" w:space="0" w:color="auto"/>
          </w:divBdr>
          <w:divsChild>
            <w:div w:id="726536795">
              <w:marLeft w:val="0"/>
              <w:marRight w:val="0"/>
              <w:marTop w:val="0"/>
              <w:marBottom w:val="0"/>
              <w:divBdr>
                <w:top w:val="none" w:sz="0" w:space="0" w:color="auto"/>
                <w:left w:val="none" w:sz="0" w:space="0" w:color="auto"/>
                <w:bottom w:val="single" w:sz="6" w:space="0" w:color="D1130D"/>
                <w:right w:val="none" w:sz="0" w:space="0" w:color="auto"/>
              </w:divBdr>
            </w:div>
          </w:divsChild>
        </w:div>
        <w:div w:id="277493977">
          <w:marLeft w:val="0"/>
          <w:marRight w:val="0"/>
          <w:marTop w:val="0"/>
          <w:marBottom w:val="0"/>
          <w:divBdr>
            <w:top w:val="none" w:sz="0" w:space="0" w:color="auto"/>
            <w:left w:val="none" w:sz="0" w:space="0" w:color="auto"/>
            <w:bottom w:val="none" w:sz="0" w:space="0" w:color="auto"/>
            <w:right w:val="none" w:sz="0" w:space="0" w:color="auto"/>
          </w:divBdr>
          <w:divsChild>
            <w:div w:id="1992640198">
              <w:marLeft w:val="0"/>
              <w:marRight w:val="0"/>
              <w:marTop w:val="0"/>
              <w:marBottom w:val="0"/>
              <w:divBdr>
                <w:top w:val="none" w:sz="0" w:space="0" w:color="auto"/>
                <w:left w:val="none" w:sz="0" w:space="0" w:color="auto"/>
                <w:bottom w:val="single" w:sz="6" w:space="0" w:color="D1130D"/>
                <w:right w:val="none" w:sz="0" w:space="0" w:color="auto"/>
              </w:divBdr>
            </w:div>
          </w:divsChild>
        </w:div>
        <w:div w:id="1132555396">
          <w:marLeft w:val="0"/>
          <w:marRight w:val="0"/>
          <w:marTop w:val="0"/>
          <w:marBottom w:val="0"/>
          <w:divBdr>
            <w:top w:val="none" w:sz="0" w:space="0" w:color="auto"/>
            <w:left w:val="none" w:sz="0" w:space="0" w:color="auto"/>
            <w:bottom w:val="none" w:sz="0" w:space="0" w:color="auto"/>
            <w:right w:val="none" w:sz="0" w:space="0" w:color="auto"/>
          </w:divBdr>
          <w:divsChild>
            <w:div w:id="2039700054">
              <w:marLeft w:val="0"/>
              <w:marRight w:val="0"/>
              <w:marTop w:val="0"/>
              <w:marBottom w:val="0"/>
              <w:divBdr>
                <w:top w:val="none" w:sz="0" w:space="0" w:color="auto"/>
                <w:left w:val="none" w:sz="0" w:space="0" w:color="auto"/>
                <w:bottom w:val="single" w:sz="6" w:space="0" w:color="D1130D"/>
                <w:right w:val="none" w:sz="0" w:space="0" w:color="auto"/>
              </w:divBdr>
            </w:div>
          </w:divsChild>
        </w:div>
        <w:div w:id="590552574">
          <w:marLeft w:val="0"/>
          <w:marRight w:val="0"/>
          <w:marTop w:val="0"/>
          <w:marBottom w:val="0"/>
          <w:divBdr>
            <w:top w:val="none" w:sz="0" w:space="0" w:color="auto"/>
            <w:left w:val="none" w:sz="0" w:space="0" w:color="auto"/>
            <w:bottom w:val="none" w:sz="0" w:space="0" w:color="auto"/>
            <w:right w:val="none" w:sz="0" w:space="0" w:color="auto"/>
          </w:divBdr>
          <w:divsChild>
            <w:div w:id="745955539">
              <w:marLeft w:val="0"/>
              <w:marRight w:val="0"/>
              <w:marTop w:val="0"/>
              <w:marBottom w:val="0"/>
              <w:divBdr>
                <w:top w:val="none" w:sz="0" w:space="0" w:color="auto"/>
                <w:left w:val="none" w:sz="0" w:space="0" w:color="auto"/>
                <w:bottom w:val="single" w:sz="6" w:space="0" w:color="D1130D"/>
                <w:right w:val="none" w:sz="0" w:space="0" w:color="auto"/>
              </w:divBdr>
            </w:div>
          </w:divsChild>
        </w:div>
        <w:div w:id="552428072">
          <w:marLeft w:val="0"/>
          <w:marRight w:val="0"/>
          <w:marTop w:val="0"/>
          <w:marBottom w:val="0"/>
          <w:divBdr>
            <w:top w:val="none" w:sz="0" w:space="0" w:color="auto"/>
            <w:left w:val="none" w:sz="0" w:space="0" w:color="auto"/>
            <w:bottom w:val="none" w:sz="0" w:space="0" w:color="auto"/>
            <w:right w:val="none" w:sz="0" w:space="0" w:color="auto"/>
          </w:divBdr>
          <w:divsChild>
            <w:div w:id="846401624">
              <w:marLeft w:val="0"/>
              <w:marRight w:val="0"/>
              <w:marTop w:val="0"/>
              <w:marBottom w:val="0"/>
              <w:divBdr>
                <w:top w:val="none" w:sz="0" w:space="0" w:color="auto"/>
                <w:left w:val="none" w:sz="0" w:space="0" w:color="auto"/>
                <w:bottom w:val="single" w:sz="6" w:space="0" w:color="D1130D"/>
                <w:right w:val="none" w:sz="0" w:space="0" w:color="auto"/>
              </w:divBdr>
            </w:div>
          </w:divsChild>
        </w:div>
        <w:div w:id="160051573">
          <w:marLeft w:val="0"/>
          <w:marRight w:val="0"/>
          <w:marTop w:val="0"/>
          <w:marBottom w:val="0"/>
          <w:divBdr>
            <w:top w:val="none" w:sz="0" w:space="0" w:color="auto"/>
            <w:left w:val="none" w:sz="0" w:space="0" w:color="auto"/>
            <w:bottom w:val="none" w:sz="0" w:space="0" w:color="auto"/>
            <w:right w:val="none" w:sz="0" w:space="0" w:color="auto"/>
          </w:divBdr>
          <w:divsChild>
            <w:div w:id="1324699352">
              <w:marLeft w:val="0"/>
              <w:marRight w:val="0"/>
              <w:marTop w:val="0"/>
              <w:marBottom w:val="0"/>
              <w:divBdr>
                <w:top w:val="none" w:sz="0" w:space="0" w:color="auto"/>
                <w:left w:val="none" w:sz="0" w:space="0" w:color="auto"/>
                <w:bottom w:val="single" w:sz="6" w:space="0" w:color="D1130D"/>
                <w:right w:val="none" w:sz="0" w:space="0" w:color="auto"/>
              </w:divBdr>
            </w:div>
          </w:divsChild>
        </w:div>
        <w:div w:id="1042899789">
          <w:marLeft w:val="0"/>
          <w:marRight w:val="0"/>
          <w:marTop w:val="0"/>
          <w:marBottom w:val="0"/>
          <w:divBdr>
            <w:top w:val="none" w:sz="0" w:space="0" w:color="auto"/>
            <w:left w:val="none" w:sz="0" w:space="0" w:color="auto"/>
            <w:bottom w:val="none" w:sz="0" w:space="0" w:color="auto"/>
            <w:right w:val="none" w:sz="0" w:space="0" w:color="auto"/>
          </w:divBdr>
          <w:divsChild>
            <w:div w:id="1750273169">
              <w:marLeft w:val="0"/>
              <w:marRight w:val="0"/>
              <w:marTop w:val="0"/>
              <w:marBottom w:val="0"/>
              <w:divBdr>
                <w:top w:val="none" w:sz="0" w:space="0" w:color="auto"/>
                <w:left w:val="none" w:sz="0" w:space="0" w:color="auto"/>
                <w:bottom w:val="single" w:sz="6" w:space="0" w:color="D1130D"/>
                <w:right w:val="none" w:sz="0" w:space="0" w:color="auto"/>
              </w:divBdr>
            </w:div>
          </w:divsChild>
        </w:div>
        <w:div w:id="609094499">
          <w:marLeft w:val="0"/>
          <w:marRight w:val="0"/>
          <w:marTop w:val="0"/>
          <w:marBottom w:val="0"/>
          <w:divBdr>
            <w:top w:val="none" w:sz="0" w:space="0" w:color="auto"/>
            <w:left w:val="none" w:sz="0" w:space="0" w:color="auto"/>
            <w:bottom w:val="none" w:sz="0" w:space="0" w:color="auto"/>
            <w:right w:val="none" w:sz="0" w:space="0" w:color="auto"/>
          </w:divBdr>
          <w:divsChild>
            <w:div w:id="439642567">
              <w:marLeft w:val="0"/>
              <w:marRight w:val="0"/>
              <w:marTop w:val="0"/>
              <w:marBottom w:val="0"/>
              <w:divBdr>
                <w:top w:val="none" w:sz="0" w:space="0" w:color="auto"/>
                <w:left w:val="none" w:sz="0" w:space="0" w:color="auto"/>
                <w:bottom w:val="single" w:sz="6" w:space="0" w:color="D1130D"/>
                <w:right w:val="none" w:sz="0" w:space="0" w:color="auto"/>
              </w:divBdr>
            </w:div>
          </w:divsChild>
        </w:div>
        <w:div w:id="763454415">
          <w:marLeft w:val="0"/>
          <w:marRight w:val="0"/>
          <w:marTop w:val="0"/>
          <w:marBottom w:val="0"/>
          <w:divBdr>
            <w:top w:val="none" w:sz="0" w:space="0" w:color="auto"/>
            <w:left w:val="none" w:sz="0" w:space="0" w:color="auto"/>
            <w:bottom w:val="none" w:sz="0" w:space="0" w:color="auto"/>
            <w:right w:val="none" w:sz="0" w:space="0" w:color="auto"/>
          </w:divBdr>
          <w:divsChild>
            <w:div w:id="1325472325">
              <w:marLeft w:val="0"/>
              <w:marRight w:val="0"/>
              <w:marTop w:val="0"/>
              <w:marBottom w:val="0"/>
              <w:divBdr>
                <w:top w:val="none" w:sz="0" w:space="0" w:color="auto"/>
                <w:left w:val="none" w:sz="0" w:space="0" w:color="auto"/>
                <w:bottom w:val="single" w:sz="6" w:space="0" w:color="D1130D"/>
                <w:right w:val="none" w:sz="0" w:space="0" w:color="auto"/>
              </w:divBdr>
            </w:div>
          </w:divsChild>
        </w:div>
        <w:div w:id="681863133">
          <w:marLeft w:val="0"/>
          <w:marRight w:val="0"/>
          <w:marTop w:val="0"/>
          <w:marBottom w:val="0"/>
          <w:divBdr>
            <w:top w:val="none" w:sz="0" w:space="0" w:color="auto"/>
            <w:left w:val="none" w:sz="0" w:space="0" w:color="auto"/>
            <w:bottom w:val="none" w:sz="0" w:space="0" w:color="auto"/>
            <w:right w:val="none" w:sz="0" w:space="0" w:color="auto"/>
          </w:divBdr>
          <w:divsChild>
            <w:div w:id="792671295">
              <w:marLeft w:val="0"/>
              <w:marRight w:val="0"/>
              <w:marTop w:val="0"/>
              <w:marBottom w:val="0"/>
              <w:divBdr>
                <w:top w:val="none" w:sz="0" w:space="0" w:color="auto"/>
                <w:left w:val="none" w:sz="0" w:space="0" w:color="auto"/>
                <w:bottom w:val="single" w:sz="6" w:space="0" w:color="D1130D"/>
                <w:right w:val="none" w:sz="0" w:space="0" w:color="auto"/>
              </w:divBdr>
            </w:div>
          </w:divsChild>
        </w:div>
        <w:div w:id="1752236878">
          <w:marLeft w:val="0"/>
          <w:marRight w:val="0"/>
          <w:marTop w:val="0"/>
          <w:marBottom w:val="0"/>
          <w:divBdr>
            <w:top w:val="none" w:sz="0" w:space="0" w:color="auto"/>
            <w:left w:val="none" w:sz="0" w:space="0" w:color="auto"/>
            <w:bottom w:val="none" w:sz="0" w:space="0" w:color="auto"/>
            <w:right w:val="none" w:sz="0" w:space="0" w:color="auto"/>
          </w:divBdr>
          <w:divsChild>
            <w:div w:id="625550064">
              <w:marLeft w:val="0"/>
              <w:marRight w:val="0"/>
              <w:marTop w:val="0"/>
              <w:marBottom w:val="0"/>
              <w:divBdr>
                <w:top w:val="none" w:sz="0" w:space="0" w:color="auto"/>
                <w:left w:val="none" w:sz="0" w:space="0" w:color="auto"/>
                <w:bottom w:val="single" w:sz="6" w:space="0" w:color="D1130D"/>
                <w:right w:val="none" w:sz="0" w:space="0" w:color="auto"/>
              </w:divBdr>
            </w:div>
          </w:divsChild>
        </w:div>
        <w:div w:id="99646343">
          <w:marLeft w:val="0"/>
          <w:marRight w:val="0"/>
          <w:marTop w:val="0"/>
          <w:marBottom w:val="0"/>
          <w:divBdr>
            <w:top w:val="none" w:sz="0" w:space="0" w:color="auto"/>
            <w:left w:val="none" w:sz="0" w:space="0" w:color="auto"/>
            <w:bottom w:val="none" w:sz="0" w:space="0" w:color="auto"/>
            <w:right w:val="none" w:sz="0" w:space="0" w:color="auto"/>
          </w:divBdr>
          <w:divsChild>
            <w:div w:id="1179582694">
              <w:marLeft w:val="0"/>
              <w:marRight w:val="0"/>
              <w:marTop w:val="0"/>
              <w:marBottom w:val="0"/>
              <w:divBdr>
                <w:top w:val="none" w:sz="0" w:space="0" w:color="auto"/>
                <w:left w:val="none" w:sz="0" w:space="0" w:color="auto"/>
                <w:bottom w:val="single" w:sz="6" w:space="0" w:color="D1130D"/>
                <w:right w:val="none" w:sz="0" w:space="0" w:color="auto"/>
              </w:divBdr>
            </w:div>
          </w:divsChild>
        </w:div>
        <w:div w:id="2118939659">
          <w:marLeft w:val="0"/>
          <w:marRight w:val="0"/>
          <w:marTop w:val="0"/>
          <w:marBottom w:val="0"/>
          <w:divBdr>
            <w:top w:val="none" w:sz="0" w:space="0" w:color="auto"/>
            <w:left w:val="none" w:sz="0" w:space="0" w:color="auto"/>
            <w:bottom w:val="none" w:sz="0" w:space="0" w:color="auto"/>
            <w:right w:val="none" w:sz="0" w:space="0" w:color="auto"/>
          </w:divBdr>
          <w:divsChild>
            <w:div w:id="400175305">
              <w:marLeft w:val="0"/>
              <w:marRight w:val="0"/>
              <w:marTop w:val="0"/>
              <w:marBottom w:val="0"/>
              <w:divBdr>
                <w:top w:val="none" w:sz="0" w:space="0" w:color="auto"/>
                <w:left w:val="none" w:sz="0" w:space="0" w:color="auto"/>
                <w:bottom w:val="single" w:sz="6" w:space="0" w:color="D1130D"/>
                <w:right w:val="none" w:sz="0" w:space="0" w:color="auto"/>
              </w:divBdr>
            </w:div>
          </w:divsChild>
        </w:div>
        <w:div w:id="742029496">
          <w:marLeft w:val="0"/>
          <w:marRight w:val="0"/>
          <w:marTop w:val="0"/>
          <w:marBottom w:val="0"/>
          <w:divBdr>
            <w:top w:val="none" w:sz="0" w:space="0" w:color="auto"/>
            <w:left w:val="none" w:sz="0" w:space="0" w:color="auto"/>
            <w:bottom w:val="none" w:sz="0" w:space="0" w:color="auto"/>
            <w:right w:val="none" w:sz="0" w:space="0" w:color="auto"/>
          </w:divBdr>
          <w:divsChild>
            <w:div w:id="43650517">
              <w:marLeft w:val="0"/>
              <w:marRight w:val="0"/>
              <w:marTop w:val="0"/>
              <w:marBottom w:val="0"/>
              <w:divBdr>
                <w:top w:val="none" w:sz="0" w:space="0" w:color="auto"/>
                <w:left w:val="none" w:sz="0" w:space="0" w:color="auto"/>
                <w:bottom w:val="single" w:sz="6" w:space="0" w:color="D1130D"/>
                <w:right w:val="none" w:sz="0" w:space="0" w:color="auto"/>
              </w:divBdr>
            </w:div>
          </w:divsChild>
        </w:div>
        <w:div w:id="1608002843">
          <w:marLeft w:val="0"/>
          <w:marRight w:val="0"/>
          <w:marTop w:val="0"/>
          <w:marBottom w:val="0"/>
          <w:divBdr>
            <w:top w:val="none" w:sz="0" w:space="0" w:color="auto"/>
            <w:left w:val="none" w:sz="0" w:space="0" w:color="auto"/>
            <w:bottom w:val="none" w:sz="0" w:space="0" w:color="auto"/>
            <w:right w:val="none" w:sz="0" w:space="0" w:color="auto"/>
          </w:divBdr>
          <w:divsChild>
            <w:div w:id="1618443705">
              <w:marLeft w:val="0"/>
              <w:marRight w:val="0"/>
              <w:marTop w:val="0"/>
              <w:marBottom w:val="0"/>
              <w:divBdr>
                <w:top w:val="none" w:sz="0" w:space="0" w:color="auto"/>
                <w:left w:val="none" w:sz="0" w:space="0" w:color="auto"/>
                <w:bottom w:val="single" w:sz="6" w:space="0" w:color="D1130D"/>
                <w:right w:val="none" w:sz="0" w:space="0" w:color="auto"/>
              </w:divBdr>
            </w:div>
          </w:divsChild>
        </w:div>
        <w:div w:id="289017705">
          <w:marLeft w:val="0"/>
          <w:marRight w:val="0"/>
          <w:marTop w:val="0"/>
          <w:marBottom w:val="0"/>
          <w:divBdr>
            <w:top w:val="none" w:sz="0" w:space="0" w:color="auto"/>
            <w:left w:val="none" w:sz="0" w:space="0" w:color="auto"/>
            <w:bottom w:val="none" w:sz="0" w:space="0" w:color="auto"/>
            <w:right w:val="none" w:sz="0" w:space="0" w:color="auto"/>
          </w:divBdr>
          <w:divsChild>
            <w:div w:id="2117092033">
              <w:marLeft w:val="0"/>
              <w:marRight w:val="0"/>
              <w:marTop w:val="0"/>
              <w:marBottom w:val="0"/>
              <w:divBdr>
                <w:top w:val="none" w:sz="0" w:space="0" w:color="auto"/>
                <w:left w:val="none" w:sz="0" w:space="0" w:color="auto"/>
                <w:bottom w:val="single" w:sz="6" w:space="0" w:color="D1130D"/>
                <w:right w:val="none" w:sz="0" w:space="0" w:color="auto"/>
              </w:divBdr>
            </w:div>
          </w:divsChild>
        </w:div>
        <w:div w:id="147942427">
          <w:marLeft w:val="0"/>
          <w:marRight w:val="0"/>
          <w:marTop w:val="0"/>
          <w:marBottom w:val="0"/>
          <w:divBdr>
            <w:top w:val="none" w:sz="0" w:space="0" w:color="auto"/>
            <w:left w:val="none" w:sz="0" w:space="0" w:color="auto"/>
            <w:bottom w:val="none" w:sz="0" w:space="0" w:color="auto"/>
            <w:right w:val="none" w:sz="0" w:space="0" w:color="auto"/>
          </w:divBdr>
          <w:divsChild>
            <w:div w:id="1067461220">
              <w:marLeft w:val="0"/>
              <w:marRight w:val="0"/>
              <w:marTop w:val="0"/>
              <w:marBottom w:val="0"/>
              <w:divBdr>
                <w:top w:val="none" w:sz="0" w:space="0" w:color="auto"/>
                <w:left w:val="none" w:sz="0" w:space="0" w:color="auto"/>
                <w:bottom w:val="single" w:sz="6" w:space="0" w:color="D1130D"/>
                <w:right w:val="none" w:sz="0" w:space="0" w:color="auto"/>
              </w:divBdr>
            </w:div>
          </w:divsChild>
        </w:div>
        <w:div w:id="528035498">
          <w:marLeft w:val="0"/>
          <w:marRight w:val="0"/>
          <w:marTop w:val="0"/>
          <w:marBottom w:val="0"/>
          <w:divBdr>
            <w:top w:val="none" w:sz="0" w:space="0" w:color="auto"/>
            <w:left w:val="none" w:sz="0" w:space="0" w:color="auto"/>
            <w:bottom w:val="none" w:sz="0" w:space="0" w:color="auto"/>
            <w:right w:val="none" w:sz="0" w:space="0" w:color="auto"/>
          </w:divBdr>
          <w:divsChild>
            <w:div w:id="1752698443">
              <w:marLeft w:val="0"/>
              <w:marRight w:val="0"/>
              <w:marTop w:val="0"/>
              <w:marBottom w:val="0"/>
              <w:divBdr>
                <w:top w:val="none" w:sz="0" w:space="0" w:color="auto"/>
                <w:left w:val="none" w:sz="0" w:space="0" w:color="auto"/>
                <w:bottom w:val="single" w:sz="6" w:space="0" w:color="D1130D"/>
                <w:right w:val="none" w:sz="0" w:space="0" w:color="auto"/>
              </w:divBdr>
            </w:div>
          </w:divsChild>
        </w:div>
        <w:div w:id="1703048230">
          <w:marLeft w:val="0"/>
          <w:marRight w:val="0"/>
          <w:marTop w:val="0"/>
          <w:marBottom w:val="0"/>
          <w:divBdr>
            <w:top w:val="none" w:sz="0" w:space="0" w:color="auto"/>
            <w:left w:val="none" w:sz="0" w:space="0" w:color="auto"/>
            <w:bottom w:val="none" w:sz="0" w:space="0" w:color="auto"/>
            <w:right w:val="none" w:sz="0" w:space="0" w:color="auto"/>
          </w:divBdr>
          <w:divsChild>
            <w:div w:id="1058171207">
              <w:marLeft w:val="0"/>
              <w:marRight w:val="0"/>
              <w:marTop w:val="0"/>
              <w:marBottom w:val="0"/>
              <w:divBdr>
                <w:top w:val="none" w:sz="0" w:space="0" w:color="auto"/>
                <w:left w:val="none" w:sz="0" w:space="0" w:color="auto"/>
                <w:bottom w:val="single" w:sz="6" w:space="0" w:color="D1130D"/>
                <w:right w:val="none" w:sz="0" w:space="0" w:color="auto"/>
              </w:divBdr>
            </w:div>
          </w:divsChild>
        </w:div>
        <w:div w:id="1680816128">
          <w:marLeft w:val="0"/>
          <w:marRight w:val="0"/>
          <w:marTop w:val="0"/>
          <w:marBottom w:val="0"/>
          <w:divBdr>
            <w:top w:val="none" w:sz="0" w:space="0" w:color="auto"/>
            <w:left w:val="none" w:sz="0" w:space="0" w:color="auto"/>
            <w:bottom w:val="none" w:sz="0" w:space="0" w:color="auto"/>
            <w:right w:val="none" w:sz="0" w:space="0" w:color="auto"/>
          </w:divBdr>
          <w:divsChild>
            <w:div w:id="121075251">
              <w:marLeft w:val="0"/>
              <w:marRight w:val="0"/>
              <w:marTop w:val="0"/>
              <w:marBottom w:val="0"/>
              <w:divBdr>
                <w:top w:val="none" w:sz="0" w:space="0" w:color="auto"/>
                <w:left w:val="none" w:sz="0" w:space="0" w:color="auto"/>
                <w:bottom w:val="single" w:sz="6" w:space="0" w:color="D1130D"/>
                <w:right w:val="none" w:sz="0" w:space="0" w:color="auto"/>
              </w:divBdr>
            </w:div>
          </w:divsChild>
        </w:div>
        <w:div w:id="1521778122">
          <w:marLeft w:val="0"/>
          <w:marRight w:val="0"/>
          <w:marTop w:val="0"/>
          <w:marBottom w:val="0"/>
          <w:divBdr>
            <w:top w:val="none" w:sz="0" w:space="0" w:color="auto"/>
            <w:left w:val="none" w:sz="0" w:space="0" w:color="auto"/>
            <w:bottom w:val="none" w:sz="0" w:space="0" w:color="auto"/>
            <w:right w:val="none" w:sz="0" w:space="0" w:color="auto"/>
          </w:divBdr>
          <w:divsChild>
            <w:div w:id="1923568449">
              <w:marLeft w:val="0"/>
              <w:marRight w:val="0"/>
              <w:marTop w:val="0"/>
              <w:marBottom w:val="0"/>
              <w:divBdr>
                <w:top w:val="none" w:sz="0" w:space="0" w:color="auto"/>
                <w:left w:val="none" w:sz="0" w:space="0" w:color="auto"/>
                <w:bottom w:val="single" w:sz="6" w:space="0" w:color="D1130D"/>
                <w:right w:val="none" w:sz="0" w:space="0" w:color="auto"/>
              </w:divBdr>
            </w:div>
          </w:divsChild>
        </w:div>
        <w:div w:id="1704987138">
          <w:marLeft w:val="0"/>
          <w:marRight w:val="0"/>
          <w:marTop w:val="0"/>
          <w:marBottom w:val="0"/>
          <w:divBdr>
            <w:top w:val="none" w:sz="0" w:space="0" w:color="auto"/>
            <w:left w:val="none" w:sz="0" w:space="0" w:color="auto"/>
            <w:bottom w:val="none" w:sz="0" w:space="0" w:color="auto"/>
            <w:right w:val="none" w:sz="0" w:space="0" w:color="auto"/>
          </w:divBdr>
          <w:divsChild>
            <w:div w:id="1643585321">
              <w:marLeft w:val="0"/>
              <w:marRight w:val="0"/>
              <w:marTop w:val="0"/>
              <w:marBottom w:val="0"/>
              <w:divBdr>
                <w:top w:val="none" w:sz="0" w:space="0" w:color="auto"/>
                <w:left w:val="none" w:sz="0" w:space="0" w:color="auto"/>
                <w:bottom w:val="single" w:sz="6" w:space="0" w:color="D1130D"/>
                <w:right w:val="none" w:sz="0" w:space="0" w:color="auto"/>
              </w:divBdr>
            </w:div>
          </w:divsChild>
        </w:div>
        <w:div w:id="906456174">
          <w:marLeft w:val="0"/>
          <w:marRight w:val="0"/>
          <w:marTop w:val="0"/>
          <w:marBottom w:val="0"/>
          <w:divBdr>
            <w:top w:val="none" w:sz="0" w:space="0" w:color="auto"/>
            <w:left w:val="none" w:sz="0" w:space="0" w:color="auto"/>
            <w:bottom w:val="none" w:sz="0" w:space="0" w:color="auto"/>
            <w:right w:val="none" w:sz="0" w:space="0" w:color="auto"/>
          </w:divBdr>
          <w:divsChild>
            <w:div w:id="160197819">
              <w:marLeft w:val="0"/>
              <w:marRight w:val="0"/>
              <w:marTop w:val="0"/>
              <w:marBottom w:val="0"/>
              <w:divBdr>
                <w:top w:val="none" w:sz="0" w:space="0" w:color="auto"/>
                <w:left w:val="none" w:sz="0" w:space="0" w:color="auto"/>
                <w:bottom w:val="single" w:sz="6" w:space="0" w:color="D1130D"/>
                <w:right w:val="none" w:sz="0" w:space="0" w:color="auto"/>
              </w:divBdr>
            </w:div>
          </w:divsChild>
        </w:div>
        <w:div w:id="404913698">
          <w:marLeft w:val="0"/>
          <w:marRight w:val="0"/>
          <w:marTop w:val="0"/>
          <w:marBottom w:val="0"/>
          <w:divBdr>
            <w:top w:val="none" w:sz="0" w:space="0" w:color="auto"/>
            <w:left w:val="none" w:sz="0" w:space="0" w:color="auto"/>
            <w:bottom w:val="none" w:sz="0" w:space="0" w:color="auto"/>
            <w:right w:val="none" w:sz="0" w:space="0" w:color="auto"/>
          </w:divBdr>
          <w:divsChild>
            <w:div w:id="1393164451">
              <w:marLeft w:val="0"/>
              <w:marRight w:val="0"/>
              <w:marTop w:val="0"/>
              <w:marBottom w:val="0"/>
              <w:divBdr>
                <w:top w:val="none" w:sz="0" w:space="0" w:color="auto"/>
                <w:left w:val="none" w:sz="0" w:space="0" w:color="auto"/>
                <w:bottom w:val="single" w:sz="6" w:space="0" w:color="D1130D"/>
                <w:right w:val="none" w:sz="0" w:space="0" w:color="auto"/>
              </w:divBdr>
            </w:div>
          </w:divsChild>
        </w:div>
        <w:div w:id="1517311543">
          <w:marLeft w:val="0"/>
          <w:marRight w:val="0"/>
          <w:marTop w:val="0"/>
          <w:marBottom w:val="0"/>
          <w:divBdr>
            <w:top w:val="none" w:sz="0" w:space="0" w:color="auto"/>
            <w:left w:val="none" w:sz="0" w:space="0" w:color="auto"/>
            <w:bottom w:val="none" w:sz="0" w:space="0" w:color="auto"/>
            <w:right w:val="none" w:sz="0" w:space="0" w:color="auto"/>
          </w:divBdr>
          <w:divsChild>
            <w:div w:id="208609883">
              <w:marLeft w:val="0"/>
              <w:marRight w:val="0"/>
              <w:marTop w:val="0"/>
              <w:marBottom w:val="0"/>
              <w:divBdr>
                <w:top w:val="none" w:sz="0" w:space="0" w:color="auto"/>
                <w:left w:val="none" w:sz="0" w:space="0" w:color="auto"/>
                <w:bottom w:val="single" w:sz="6" w:space="0" w:color="D1130D"/>
                <w:right w:val="none" w:sz="0" w:space="0" w:color="auto"/>
              </w:divBdr>
            </w:div>
          </w:divsChild>
        </w:div>
        <w:div w:id="820776146">
          <w:marLeft w:val="0"/>
          <w:marRight w:val="0"/>
          <w:marTop w:val="0"/>
          <w:marBottom w:val="0"/>
          <w:divBdr>
            <w:top w:val="none" w:sz="0" w:space="0" w:color="auto"/>
            <w:left w:val="none" w:sz="0" w:space="0" w:color="auto"/>
            <w:bottom w:val="none" w:sz="0" w:space="0" w:color="auto"/>
            <w:right w:val="none" w:sz="0" w:space="0" w:color="auto"/>
          </w:divBdr>
          <w:divsChild>
            <w:div w:id="802193098">
              <w:marLeft w:val="0"/>
              <w:marRight w:val="0"/>
              <w:marTop w:val="0"/>
              <w:marBottom w:val="0"/>
              <w:divBdr>
                <w:top w:val="none" w:sz="0" w:space="0" w:color="auto"/>
                <w:left w:val="none" w:sz="0" w:space="0" w:color="auto"/>
                <w:bottom w:val="single" w:sz="6" w:space="0" w:color="D1130D"/>
                <w:right w:val="none" w:sz="0" w:space="0" w:color="auto"/>
              </w:divBdr>
            </w:div>
          </w:divsChild>
        </w:div>
        <w:div w:id="546525163">
          <w:marLeft w:val="0"/>
          <w:marRight w:val="0"/>
          <w:marTop w:val="0"/>
          <w:marBottom w:val="0"/>
          <w:divBdr>
            <w:top w:val="none" w:sz="0" w:space="0" w:color="auto"/>
            <w:left w:val="none" w:sz="0" w:space="0" w:color="auto"/>
            <w:bottom w:val="none" w:sz="0" w:space="0" w:color="auto"/>
            <w:right w:val="none" w:sz="0" w:space="0" w:color="auto"/>
          </w:divBdr>
          <w:divsChild>
            <w:div w:id="1471249021">
              <w:marLeft w:val="0"/>
              <w:marRight w:val="0"/>
              <w:marTop w:val="0"/>
              <w:marBottom w:val="0"/>
              <w:divBdr>
                <w:top w:val="none" w:sz="0" w:space="0" w:color="auto"/>
                <w:left w:val="none" w:sz="0" w:space="0" w:color="auto"/>
                <w:bottom w:val="single" w:sz="6" w:space="0" w:color="D1130D"/>
                <w:right w:val="none" w:sz="0" w:space="0" w:color="auto"/>
              </w:divBdr>
            </w:div>
          </w:divsChild>
        </w:div>
        <w:div w:id="191193623">
          <w:marLeft w:val="0"/>
          <w:marRight w:val="0"/>
          <w:marTop w:val="0"/>
          <w:marBottom w:val="0"/>
          <w:divBdr>
            <w:top w:val="none" w:sz="0" w:space="0" w:color="auto"/>
            <w:left w:val="none" w:sz="0" w:space="0" w:color="auto"/>
            <w:bottom w:val="none" w:sz="0" w:space="0" w:color="auto"/>
            <w:right w:val="none" w:sz="0" w:space="0" w:color="auto"/>
          </w:divBdr>
          <w:divsChild>
            <w:div w:id="248084674">
              <w:marLeft w:val="0"/>
              <w:marRight w:val="0"/>
              <w:marTop w:val="0"/>
              <w:marBottom w:val="0"/>
              <w:divBdr>
                <w:top w:val="none" w:sz="0" w:space="0" w:color="auto"/>
                <w:left w:val="none" w:sz="0" w:space="0" w:color="auto"/>
                <w:bottom w:val="single" w:sz="6" w:space="0" w:color="D1130D"/>
                <w:right w:val="none" w:sz="0" w:space="0" w:color="auto"/>
              </w:divBdr>
            </w:div>
          </w:divsChild>
        </w:div>
        <w:div w:id="1700470452">
          <w:marLeft w:val="0"/>
          <w:marRight w:val="0"/>
          <w:marTop w:val="0"/>
          <w:marBottom w:val="0"/>
          <w:divBdr>
            <w:top w:val="none" w:sz="0" w:space="0" w:color="auto"/>
            <w:left w:val="none" w:sz="0" w:space="0" w:color="auto"/>
            <w:bottom w:val="none" w:sz="0" w:space="0" w:color="auto"/>
            <w:right w:val="none" w:sz="0" w:space="0" w:color="auto"/>
          </w:divBdr>
          <w:divsChild>
            <w:div w:id="707217491">
              <w:marLeft w:val="0"/>
              <w:marRight w:val="0"/>
              <w:marTop w:val="0"/>
              <w:marBottom w:val="0"/>
              <w:divBdr>
                <w:top w:val="none" w:sz="0" w:space="0" w:color="auto"/>
                <w:left w:val="none" w:sz="0" w:space="0" w:color="auto"/>
                <w:bottom w:val="single" w:sz="6" w:space="0" w:color="D1130D"/>
                <w:right w:val="none" w:sz="0" w:space="0" w:color="auto"/>
              </w:divBdr>
            </w:div>
          </w:divsChild>
        </w:div>
        <w:div w:id="1545940582">
          <w:marLeft w:val="0"/>
          <w:marRight w:val="0"/>
          <w:marTop w:val="0"/>
          <w:marBottom w:val="0"/>
          <w:divBdr>
            <w:top w:val="none" w:sz="0" w:space="0" w:color="auto"/>
            <w:left w:val="none" w:sz="0" w:space="0" w:color="auto"/>
            <w:bottom w:val="none" w:sz="0" w:space="0" w:color="auto"/>
            <w:right w:val="none" w:sz="0" w:space="0" w:color="auto"/>
          </w:divBdr>
          <w:divsChild>
            <w:div w:id="2135169452">
              <w:marLeft w:val="0"/>
              <w:marRight w:val="0"/>
              <w:marTop w:val="0"/>
              <w:marBottom w:val="0"/>
              <w:divBdr>
                <w:top w:val="none" w:sz="0" w:space="0" w:color="auto"/>
                <w:left w:val="none" w:sz="0" w:space="0" w:color="auto"/>
                <w:bottom w:val="single" w:sz="6" w:space="0" w:color="D1130D"/>
                <w:right w:val="none" w:sz="0" w:space="0" w:color="auto"/>
              </w:divBdr>
            </w:div>
          </w:divsChild>
        </w:div>
        <w:div w:id="1865286997">
          <w:marLeft w:val="0"/>
          <w:marRight w:val="0"/>
          <w:marTop w:val="0"/>
          <w:marBottom w:val="0"/>
          <w:divBdr>
            <w:top w:val="none" w:sz="0" w:space="0" w:color="auto"/>
            <w:left w:val="none" w:sz="0" w:space="0" w:color="auto"/>
            <w:bottom w:val="none" w:sz="0" w:space="0" w:color="auto"/>
            <w:right w:val="none" w:sz="0" w:space="0" w:color="auto"/>
          </w:divBdr>
          <w:divsChild>
            <w:div w:id="499665468">
              <w:marLeft w:val="0"/>
              <w:marRight w:val="0"/>
              <w:marTop w:val="0"/>
              <w:marBottom w:val="0"/>
              <w:divBdr>
                <w:top w:val="none" w:sz="0" w:space="0" w:color="auto"/>
                <w:left w:val="none" w:sz="0" w:space="0" w:color="auto"/>
                <w:bottom w:val="single" w:sz="6" w:space="0" w:color="D1130D"/>
                <w:right w:val="none" w:sz="0" w:space="0" w:color="auto"/>
              </w:divBdr>
            </w:div>
          </w:divsChild>
        </w:div>
        <w:div w:id="293874570">
          <w:marLeft w:val="0"/>
          <w:marRight w:val="0"/>
          <w:marTop w:val="0"/>
          <w:marBottom w:val="0"/>
          <w:divBdr>
            <w:top w:val="none" w:sz="0" w:space="0" w:color="auto"/>
            <w:left w:val="none" w:sz="0" w:space="0" w:color="auto"/>
            <w:bottom w:val="none" w:sz="0" w:space="0" w:color="auto"/>
            <w:right w:val="none" w:sz="0" w:space="0" w:color="auto"/>
          </w:divBdr>
          <w:divsChild>
            <w:div w:id="221450386">
              <w:marLeft w:val="0"/>
              <w:marRight w:val="0"/>
              <w:marTop w:val="0"/>
              <w:marBottom w:val="0"/>
              <w:divBdr>
                <w:top w:val="none" w:sz="0" w:space="0" w:color="auto"/>
                <w:left w:val="none" w:sz="0" w:space="0" w:color="auto"/>
                <w:bottom w:val="single" w:sz="6" w:space="0" w:color="D1130D"/>
                <w:right w:val="none" w:sz="0" w:space="0" w:color="auto"/>
              </w:divBdr>
            </w:div>
          </w:divsChild>
        </w:div>
        <w:div w:id="1999727728">
          <w:marLeft w:val="0"/>
          <w:marRight w:val="0"/>
          <w:marTop w:val="0"/>
          <w:marBottom w:val="0"/>
          <w:divBdr>
            <w:top w:val="none" w:sz="0" w:space="0" w:color="auto"/>
            <w:left w:val="none" w:sz="0" w:space="0" w:color="auto"/>
            <w:bottom w:val="none" w:sz="0" w:space="0" w:color="auto"/>
            <w:right w:val="none" w:sz="0" w:space="0" w:color="auto"/>
          </w:divBdr>
          <w:divsChild>
            <w:div w:id="1344668748">
              <w:marLeft w:val="0"/>
              <w:marRight w:val="0"/>
              <w:marTop w:val="0"/>
              <w:marBottom w:val="0"/>
              <w:divBdr>
                <w:top w:val="none" w:sz="0" w:space="0" w:color="auto"/>
                <w:left w:val="none" w:sz="0" w:space="0" w:color="auto"/>
                <w:bottom w:val="single" w:sz="6" w:space="0" w:color="D1130D"/>
                <w:right w:val="none" w:sz="0" w:space="0" w:color="auto"/>
              </w:divBdr>
            </w:div>
          </w:divsChild>
        </w:div>
        <w:div w:id="709302008">
          <w:marLeft w:val="0"/>
          <w:marRight w:val="0"/>
          <w:marTop w:val="0"/>
          <w:marBottom w:val="0"/>
          <w:divBdr>
            <w:top w:val="none" w:sz="0" w:space="0" w:color="auto"/>
            <w:left w:val="none" w:sz="0" w:space="0" w:color="auto"/>
            <w:bottom w:val="none" w:sz="0" w:space="0" w:color="auto"/>
            <w:right w:val="none" w:sz="0" w:space="0" w:color="auto"/>
          </w:divBdr>
          <w:divsChild>
            <w:div w:id="702905533">
              <w:marLeft w:val="0"/>
              <w:marRight w:val="0"/>
              <w:marTop w:val="0"/>
              <w:marBottom w:val="0"/>
              <w:divBdr>
                <w:top w:val="none" w:sz="0" w:space="0" w:color="auto"/>
                <w:left w:val="none" w:sz="0" w:space="0" w:color="auto"/>
                <w:bottom w:val="single" w:sz="6" w:space="0" w:color="D1130D"/>
                <w:right w:val="none" w:sz="0" w:space="0" w:color="auto"/>
              </w:divBdr>
            </w:div>
          </w:divsChild>
        </w:div>
        <w:div w:id="103039971">
          <w:marLeft w:val="0"/>
          <w:marRight w:val="0"/>
          <w:marTop w:val="0"/>
          <w:marBottom w:val="0"/>
          <w:divBdr>
            <w:top w:val="none" w:sz="0" w:space="0" w:color="auto"/>
            <w:left w:val="none" w:sz="0" w:space="0" w:color="auto"/>
            <w:bottom w:val="none" w:sz="0" w:space="0" w:color="auto"/>
            <w:right w:val="none" w:sz="0" w:space="0" w:color="auto"/>
          </w:divBdr>
          <w:divsChild>
            <w:div w:id="1200899020">
              <w:marLeft w:val="0"/>
              <w:marRight w:val="0"/>
              <w:marTop w:val="0"/>
              <w:marBottom w:val="0"/>
              <w:divBdr>
                <w:top w:val="none" w:sz="0" w:space="0" w:color="auto"/>
                <w:left w:val="none" w:sz="0" w:space="0" w:color="auto"/>
                <w:bottom w:val="single" w:sz="6" w:space="0" w:color="D1130D"/>
                <w:right w:val="none" w:sz="0" w:space="0" w:color="auto"/>
              </w:divBdr>
            </w:div>
          </w:divsChild>
        </w:div>
        <w:div w:id="573512744">
          <w:marLeft w:val="0"/>
          <w:marRight w:val="0"/>
          <w:marTop w:val="0"/>
          <w:marBottom w:val="0"/>
          <w:divBdr>
            <w:top w:val="none" w:sz="0" w:space="0" w:color="auto"/>
            <w:left w:val="none" w:sz="0" w:space="0" w:color="auto"/>
            <w:bottom w:val="none" w:sz="0" w:space="0" w:color="auto"/>
            <w:right w:val="none" w:sz="0" w:space="0" w:color="auto"/>
          </w:divBdr>
          <w:divsChild>
            <w:div w:id="92095746">
              <w:marLeft w:val="0"/>
              <w:marRight w:val="0"/>
              <w:marTop w:val="0"/>
              <w:marBottom w:val="0"/>
              <w:divBdr>
                <w:top w:val="none" w:sz="0" w:space="0" w:color="auto"/>
                <w:left w:val="none" w:sz="0" w:space="0" w:color="auto"/>
                <w:bottom w:val="single" w:sz="6" w:space="0" w:color="D1130D"/>
                <w:right w:val="none" w:sz="0" w:space="0" w:color="auto"/>
              </w:divBdr>
            </w:div>
          </w:divsChild>
        </w:div>
        <w:div w:id="1372653769">
          <w:marLeft w:val="0"/>
          <w:marRight w:val="0"/>
          <w:marTop w:val="0"/>
          <w:marBottom w:val="0"/>
          <w:divBdr>
            <w:top w:val="none" w:sz="0" w:space="0" w:color="auto"/>
            <w:left w:val="none" w:sz="0" w:space="0" w:color="auto"/>
            <w:bottom w:val="none" w:sz="0" w:space="0" w:color="auto"/>
            <w:right w:val="none" w:sz="0" w:space="0" w:color="auto"/>
          </w:divBdr>
          <w:divsChild>
            <w:div w:id="1217357114">
              <w:marLeft w:val="0"/>
              <w:marRight w:val="0"/>
              <w:marTop w:val="0"/>
              <w:marBottom w:val="0"/>
              <w:divBdr>
                <w:top w:val="none" w:sz="0" w:space="0" w:color="auto"/>
                <w:left w:val="none" w:sz="0" w:space="0" w:color="auto"/>
                <w:bottom w:val="single" w:sz="6" w:space="0" w:color="D1130D"/>
                <w:right w:val="none" w:sz="0" w:space="0" w:color="auto"/>
              </w:divBdr>
            </w:div>
          </w:divsChild>
        </w:div>
        <w:div w:id="1153792491">
          <w:marLeft w:val="0"/>
          <w:marRight w:val="0"/>
          <w:marTop w:val="0"/>
          <w:marBottom w:val="0"/>
          <w:divBdr>
            <w:top w:val="none" w:sz="0" w:space="0" w:color="auto"/>
            <w:left w:val="none" w:sz="0" w:space="0" w:color="auto"/>
            <w:bottom w:val="none" w:sz="0" w:space="0" w:color="auto"/>
            <w:right w:val="none" w:sz="0" w:space="0" w:color="auto"/>
          </w:divBdr>
          <w:divsChild>
            <w:div w:id="43648961">
              <w:marLeft w:val="0"/>
              <w:marRight w:val="0"/>
              <w:marTop w:val="0"/>
              <w:marBottom w:val="0"/>
              <w:divBdr>
                <w:top w:val="none" w:sz="0" w:space="0" w:color="auto"/>
                <w:left w:val="none" w:sz="0" w:space="0" w:color="auto"/>
                <w:bottom w:val="single" w:sz="6" w:space="0" w:color="D1130D"/>
                <w:right w:val="none" w:sz="0" w:space="0" w:color="auto"/>
              </w:divBdr>
            </w:div>
          </w:divsChild>
        </w:div>
        <w:div w:id="862669071">
          <w:marLeft w:val="0"/>
          <w:marRight w:val="0"/>
          <w:marTop w:val="0"/>
          <w:marBottom w:val="0"/>
          <w:divBdr>
            <w:top w:val="none" w:sz="0" w:space="0" w:color="auto"/>
            <w:left w:val="none" w:sz="0" w:space="0" w:color="auto"/>
            <w:bottom w:val="none" w:sz="0" w:space="0" w:color="auto"/>
            <w:right w:val="none" w:sz="0" w:space="0" w:color="auto"/>
          </w:divBdr>
          <w:divsChild>
            <w:div w:id="1537114041">
              <w:marLeft w:val="0"/>
              <w:marRight w:val="0"/>
              <w:marTop w:val="0"/>
              <w:marBottom w:val="0"/>
              <w:divBdr>
                <w:top w:val="none" w:sz="0" w:space="0" w:color="auto"/>
                <w:left w:val="none" w:sz="0" w:space="0" w:color="auto"/>
                <w:bottom w:val="single" w:sz="6" w:space="0" w:color="D1130D"/>
                <w:right w:val="none" w:sz="0" w:space="0" w:color="auto"/>
              </w:divBdr>
            </w:div>
          </w:divsChild>
        </w:div>
        <w:div w:id="2015954233">
          <w:marLeft w:val="0"/>
          <w:marRight w:val="0"/>
          <w:marTop w:val="0"/>
          <w:marBottom w:val="0"/>
          <w:divBdr>
            <w:top w:val="none" w:sz="0" w:space="0" w:color="auto"/>
            <w:left w:val="none" w:sz="0" w:space="0" w:color="auto"/>
            <w:bottom w:val="none" w:sz="0" w:space="0" w:color="auto"/>
            <w:right w:val="none" w:sz="0" w:space="0" w:color="auto"/>
          </w:divBdr>
          <w:divsChild>
            <w:div w:id="1501001809">
              <w:marLeft w:val="0"/>
              <w:marRight w:val="0"/>
              <w:marTop w:val="0"/>
              <w:marBottom w:val="0"/>
              <w:divBdr>
                <w:top w:val="none" w:sz="0" w:space="0" w:color="auto"/>
                <w:left w:val="none" w:sz="0" w:space="0" w:color="auto"/>
                <w:bottom w:val="single" w:sz="6" w:space="0" w:color="D1130D"/>
                <w:right w:val="none" w:sz="0" w:space="0" w:color="auto"/>
              </w:divBdr>
            </w:div>
          </w:divsChild>
        </w:div>
        <w:div w:id="700321116">
          <w:marLeft w:val="0"/>
          <w:marRight w:val="0"/>
          <w:marTop w:val="0"/>
          <w:marBottom w:val="0"/>
          <w:divBdr>
            <w:top w:val="none" w:sz="0" w:space="0" w:color="auto"/>
            <w:left w:val="none" w:sz="0" w:space="0" w:color="auto"/>
            <w:bottom w:val="none" w:sz="0" w:space="0" w:color="auto"/>
            <w:right w:val="none" w:sz="0" w:space="0" w:color="auto"/>
          </w:divBdr>
          <w:divsChild>
            <w:div w:id="2006666323">
              <w:marLeft w:val="0"/>
              <w:marRight w:val="0"/>
              <w:marTop w:val="0"/>
              <w:marBottom w:val="0"/>
              <w:divBdr>
                <w:top w:val="none" w:sz="0" w:space="0" w:color="auto"/>
                <w:left w:val="none" w:sz="0" w:space="0" w:color="auto"/>
                <w:bottom w:val="single" w:sz="6" w:space="0" w:color="D1130D"/>
                <w:right w:val="none" w:sz="0" w:space="0" w:color="auto"/>
              </w:divBdr>
            </w:div>
          </w:divsChild>
        </w:div>
        <w:div w:id="1257245695">
          <w:marLeft w:val="0"/>
          <w:marRight w:val="0"/>
          <w:marTop w:val="0"/>
          <w:marBottom w:val="0"/>
          <w:divBdr>
            <w:top w:val="none" w:sz="0" w:space="0" w:color="auto"/>
            <w:left w:val="none" w:sz="0" w:space="0" w:color="auto"/>
            <w:bottom w:val="none" w:sz="0" w:space="0" w:color="auto"/>
            <w:right w:val="none" w:sz="0" w:space="0" w:color="auto"/>
          </w:divBdr>
          <w:divsChild>
            <w:div w:id="76443442">
              <w:marLeft w:val="0"/>
              <w:marRight w:val="0"/>
              <w:marTop w:val="0"/>
              <w:marBottom w:val="0"/>
              <w:divBdr>
                <w:top w:val="none" w:sz="0" w:space="0" w:color="auto"/>
                <w:left w:val="none" w:sz="0" w:space="0" w:color="auto"/>
                <w:bottom w:val="single" w:sz="6" w:space="0" w:color="D1130D"/>
                <w:right w:val="none" w:sz="0" w:space="0" w:color="auto"/>
              </w:divBdr>
            </w:div>
          </w:divsChild>
        </w:div>
        <w:div w:id="1101026293">
          <w:marLeft w:val="0"/>
          <w:marRight w:val="0"/>
          <w:marTop w:val="0"/>
          <w:marBottom w:val="0"/>
          <w:divBdr>
            <w:top w:val="none" w:sz="0" w:space="0" w:color="auto"/>
            <w:left w:val="none" w:sz="0" w:space="0" w:color="auto"/>
            <w:bottom w:val="none" w:sz="0" w:space="0" w:color="auto"/>
            <w:right w:val="none" w:sz="0" w:space="0" w:color="auto"/>
          </w:divBdr>
          <w:divsChild>
            <w:div w:id="1163356108">
              <w:marLeft w:val="0"/>
              <w:marRight w:val="0"/>
              <w:marTop w:val="0"/>
              <w:marBottom w:val="0"/>
              <w:divBdr>
                <w:top w:val="none" w:sz="0" w:space="0" w:color="auto"/>
                <w:left w:val="none" w:sz="0" w:space="0" w:color="auto"/>
                <w:bottom w:val="single" w:sz="6" w:space="0" w:color="D1130D"/>
                <w:right w:val="none" w:sz="0" w:space="0" w:color="auto"/>
              </w:divBdr>
            </w:div>
          </w:divsChild>
        </w:div>
        <w:div w:id="1229461443">
          <w:marLeft w:val="0"/>
          <w:marRight w:val="0"/>
          <w:marTop w:val="0"/>
          <w:marBottom w:val="0"/>
          <w:divBdr>
            <w:top w:val="none" w:sz="0" w:space="0" w:color="auto"/>
            <w:left w:val="none" w:sz="0" w:space="0" w:color="auto"/>
            <w:bottom w:val="none" w:sz="0" w:space="0" w:color="auto"/>
            <w:right w:val="none" w:sz="0" w:space="0" w:color="auto"/>
          </w:divBdr>
          <w:divsChild>
            <w:div w:id="1995991080">
              <w:marLeft w:val="0"/>
              <w:marRight w:val="0"/>
              <w:marTop w:val="0"/>
              <w:marBottom w:val="0"/>
              <w:divBdr>
                <w:top w:val="none" w:sz="0" w:space="0" w:color="auto"/>
                <w:left w:val="none" w:sz="0" w:space="0" w:color="auto"/>
                <w:bottom w:val="single" w:sz="6" w:space="0" w:color="D1130D"/>
                <w:right w:val="none" w:sz="0" w:space="0" w:color="auto"/>
              </w:divBdr>
            </w:div>
          </w:divsChild>
        </w:div>
        <w:div w:id="1503281055">
          <w:marLeft w:val="0"/>
          <w:marRight w:val="0"/>
          <w:marTop w:val="0"/>
          <w:marBottom w:val="0"/>
          <w:divBdr>
            <w:top w:val="none" w:sz="0" w:space="0" w:color="auto"/>
            <w:left w:val="none" w:sz="0" w:space="0" w:color="auto"/>
            <w:bottom w:val="none" w:sz="0" w:space="0" w:color="auto"/>
            <w:right w:val="none" w:sz="0" w:space="0" w:color="auto"/>
          </w:divBdr>
          <w:divsChild>
            <w:div w:id="696857448">
              <w:marLeft w:val="0"/>
              <w:marRight w:val="0"/>
              <w:marTop w:val="0"/>
              <w:marBottom w:val="0"/>
              <w:divBdr>
                <w:top w:val="none" w:sz="0" w:space="0" w:color="auto"/>
                <w:left w:val="none" w:sz="0" w:space="0" w:color="auto"/>
                <w:bottom w:val="single" w:sz="6" w:space="0" w:color="D1130D"/>
                <w:right w:val="none" w:sz="0" w:space="0" w:color="auto"/>
              </w:divBdr>
            </w:div>
          </w:divsChild>
        </w:div>
        <w:div w:id="410590761">
          <w:marLeft w:val="0"/>
          <w:marRight w:val="0"/>
          <w:marTop w:val="0"/>
          <w:marBottom w:val="0"/>
          <w:divBdr>
            <w:top w:val="none" w:sz="0" w:space="0" w:color="auto"/>
            <w:left w:val="none" w:sz="0" w:space="0" w:color="auto"/>
            <w:bottom w:val="none" w:sz="0" w:space="0" w:color="auto"/>
            <w:right w:val="none" w:sz="0" w:space="0" w:color="auto"/>
          </w:divBdr>
          <w:divsChild>
            <w:div w:id="1201282964">
              <w:marLeft w:val="0"/>
              <w:marRight w:val="0"/>
              <w:marTop w:val="0"/>
              <w:marBottom w:val="0"/>
              <w:divBdr>
                <w:top w:val="none" w:sz="0" w:space="0" w:color="auto"/>
                <w:left w:val="none" w:sz="0" w:space="0" w:color="auto"/>
                <w:bottom w:val="single" w:sz="6" w:space="0" w:color="D1130D"/>
                <w:right w:val="none" w:sz="0" w:space="0" w:color="auto"/>
              </w:divBdr>
            </w:div>
          </w:divsChild>
        </w:div>
        <w:div w:id="389381512">
          <w:marLeft w:val="0"/>
          <w:marRight w:val="0"/>
          <w:marTop w:val="0"/>
          <w:marBottom w:val="0"/>
          <w:divBdr>
            <w:top w:val="none" w:sz="0" w:space="0" w:color="auto"/>
            <w:left w:val="none" w:sz="0" w:space="0" w:color="auto"/>
            <w:bottom w:val="none" w:sz="0" w:space="0" w:color="auto"/>
            <w:right w:val="none" w:sz="0" w:space="0" w:color="auto"/>
          </w:divBdr>
          <w:divsChild>
            <w:div w:id="704790431">
              <w:marLeft w:val="0"/>
              <w:marRight w:val="0"/>
              <w:marTop w:val="0"/>
              <w:marBottom w:val="0"/>
              <w:divBdr>
                <w:top w:val="none" w:sz="0" w:space="0" w:color="auto"/>
                <w:left w:val="none" w:sz="0" w:space="0" w:color="auto"/>
                <w:bottom w:val="single" w:sz="6" w:space="0" w:color="D1130D"/>
                <w:right w:val="none" w:sz="0" w:space="0" w:color="auto"/>
              </w:divBdr>
            </w:div>
          </w:divsChild>
        </w:div>
        <w:div w:id="1419785147">
          <w:marLeft w:val="0"/>
          <w:marRight w:val="0"/>
          <w:marTop w:val="0"/>
          <w:marBottom w:val="0"/>
          <w:divBdr>
            <w:top w:val="none" w:sz="0" w:space="0" w:color="auto"/>
            <w:left w:val="none" w:sz="0" w:space="0" w:color="auto"/>
            <w:bottom w:val="none" w:sz="0" w:space="0" w:color="auto"/>
            <w:right w:val="none" w:sz="0" w:space="0" w:color="auto"/>
          </w:divBdr>
          <w:divsChild>
            <w:div w:id="1986087753">
              <w:marLeft w:val="0"/>
              <w:marRight w:val="0"/>
              <w:marTop w:val="0"/>
              <w:marBottom w:val="0"/>
              <w:divBdr>
                <w:top w:val="none" w:sz="0" w:space="0" w:color="auto"/>
                <w:left w:val="none" w:sz="0" w:space="0" w:color="auto"/>
                <w:bottom w:val="single" w:sz="6" w:space="0" w:color="D1130D"/>
                <w:right w:val="none" w:sz="0" w:space="0" w:color="auto"/>
              </w:divBdr>
            </w:div>
          </w:divsChild>
        </w:div>
        <w:div w:id="805705010">
          <w:marLeft w:val="0"/>
          <w:marRight w:val="0"/>
          <w:marTop w:val="0"/>
          <w:marBottom w:val="0"/>
          <w:divBdr>
            <w:top w:val="none" w:sz="0" w:space="0" w:color="auto"/>
            <w:left w:val="none" w:sz="0" w:space="0" w:color="auto"/>
            <w:bottom w:val="none" w:sz="0" w:space="0" w:color="auto"/>
            <w:right w:val="none" w:sz="0" w:space="0" w:color="auto"/>
          </w:divBdr>
          <w:divsChild>
            <w:div w:id="732310988">
              <w:marLeft w:val="0"/>
              <w:marRight w:val="0"/>
              <w:marTop w:val="0"/>
              <w:marBottom w:val="0"/>
              <w:divBdr>
                <w:top w:val="none" w:sz="0" w:space="0" w:color="auto"/>
                <w:left w:val="none" w:sz="0" w:space="0" w:color="auto"/>
                <w:bottom w:val="single" w:sz="6" w:space="0" w:color="D1130D"/>
                <w:right w:val="none" w:sz="0" w:space="0" w:color="auto"/>
              </w:divBdr>
            </w:div>
          </w:divsChild>
        </w:div>
        <w:div w:id="34164781">
          <w:marLeft w:val="0"/>
          <w:marRight w:val="0"/>
          <w:marTop w:val="0"/>
          <w:marBottom w:val="0"/>
          <w:divBdr>
            <w:top w:val="none" w:sz="0" w:space="0" w:color="auto"/>
            <w:left w:val="none" w:sz="0" w:space="0" w:color="auto"/>
            <w:bottom w:val="none" w:sz="0" w:space="0" w:color="auto"/>
            <w:right w:val="none" w:sz="0" w:space="0" w:color="auto"/>
          </w:divBdr>
          <w:divsChild>
            <w:div w:id="756639359">
              <w:marLeft w:val="0"/>
              <w:marRight w:val="0"/>
              <w:marTop w:val="0"/>
              <w:marBottom w:val="0"/>
              <w:divBdr>
                <w:top w:val="none" w:sz="0" w:space="0" w:color="auto"/>
                <w:left w:val="none" w:sz="0" w:space="0" w:color="auto"/>
                <w:bottom w:val="single" w:sz="6" w:space="0" w:color="D1130D"/>
                <w:right w:val="none" w:sz="0" w:space="0" w:color="auto"/>
              </w:divBdr>
            </w:div>
          </w:divsChild>
        </w:div>
        <w:div w:id="765081587">
          <w:marLeft w:val="0"/>
          <w:marRight w:val="0"/>
          <w:marTop w:val="0"/>
          <w:marBottom w:val="0"/>
          <w:divBdr>
            <w:top w:val="none" w:sz="0" w:space="0" w:color="auto"/>
            <w:left w:val="none" w:sz="0" w:space="0" w:color="auto"/>
            <w:bottom w:val="none" w:sz="0" w:space="0" w:color="auto"/>
            <w:right w:val="none" w:sz="0" w:space="0" w:color="auto"/>
          </w:divBdr>
          <w:divsChild>
            <w:div w:id="1972513948">
              <w:marLeft w:val="0"/>
              <w:marRight w:val="0"/>
              <w:marTop w:val="0"/>
              <w:marBottom w:val="0"/>
              <w:divBdr>
                <w:top w:val="none" w:sz="0" w:space="0" w:color="auto"/>
                <w:left w:val="none" w:sz="0" w:space="0" w:color="auto"/>
                <w:bottom w:val="single" w:sz="6" w:space="0" w:color="D1130D"/>
                <w:right w:val="none" w:sz="0" w:space="0" w:color="auto"/>
              </w:divBdr>
            </w:div>
          </w:divsChild>
        </w:div>
        <w:div w:id="622466562">
          <w:marLeft w:val="0"/>
          <w:marRight w:val="0"/>
          <w:marTop w:val="0"/>
          <w:marBottom w:val="0"/>
          <w:divBdr>
            <w:top w:val="none" w:sz="0" w:space="0" w:color="auto"/>
            <w:left w:val="none" w:sz="0" w:space="0" w:color="auto"/>
            <w:bottom w:val="none" w:sz="0" w:space="0" w:color="auto"/>
            <w:right w:val="none" w:sz="0" w:space="0" w:color="auto"/>
          </w:divBdr>
          <w:divsChild>
            <w:div w:id="1959793502">
              <w:marLeft w:val="0"/>
              <w:marRight w:val="0"/>
              <w:marTop w:val="0"/>
              <w:marBottom w:val="0"/>
              <w:divBdr>
                <w:top w:val="none" w:sz="0" w:space="0" w:color="auto"/>
                <w:left w:val="none" w:sz="0" w:space="0" w:color="auto"/>
                <w:bottom w:val="single" w:sz="6" w:space="0" w:color="D1130D"/>
                <w:right w:val="none" w:sz="0" w:space="0" w:color="auto"/>
              </w:divBdr>
            </w:div>
          </w:divsChild>
        </w:div>
        <w:div w:id="1903062064">
          <w:marLeft w:val="0"/>
          <w:marRight w:val="0"/>
          <w:marTop w:val="0"/>
          <w:marBottom w:val="0"/>
          <w:divBdr>
            <w:top w:val="none" w:sz="0" w:space="0" w:color="auto"/>
            <w:left w:val="none" w:sz="0" w:space="0" w:color="auto"/>
            <w:bottom w:val="none" w:sz="0" w:space="0" w:color="auto"/>
            <w:right w:val="none" w:sz="0" w:space="0" w:color="auto"/>
          </w:divBdr>
          <w:divsChild>
            <w:div w:id="1271013998">
              <w:marLeft w:val="0"/>
              <w:marRight w:val="0"/>
              <w:marTop w:val="0"/>
              <w:marBottom w:val="0"/>
              <w:divBdr>
                <w:top w:val="none" w:sz="0" w:space="0" w:color="auto"/>
                <w:left w:val="none" w:sz="0" w:space="0" w:color="auto"/>
                <w:bottom w:val="single" w:sz="6" w:space="0" w:color="D1130D"/>
                <w:right w:val="none" w:sz="0" w:space="0" w:color="auto"/>
              </w:divBdr>
            </w:div>
          </w:divsChild>
        </w:div>
        <w:div w:id="60522360">
          <w:marLeft w:val="0"/>
          <w:marRight w:val="0"/>
          <w:marTop w:val="0"/>
          <w:marBottom w:val="0"/>
          <w:divBdr>
            <w:top w:val="none" w:sz="0" w:space="0" w:color="auto"/>
            <w:left w:val="none" w:sz="0" w:space="0" w:color="auto"/>
            <w:bottom w:val="none" w:sz="0" w:space="0" w:color="auto"/>
            <w:right w:val="none" w:sz="0" w:space="0" w:color="auto"/>
          </w:divBdr>
          <w:divsChild>
            <w:div w:id="595794988">
              <w:marLeft w:val="0"/>
              <w:marRight w:val="0"/>
              <w:marTop w:val="0"/>
              <w:marBottom w:val="0"/>
              <w:divBdr>
                <w:top w:val="none" w:sz="0" w:space="0" w:color="auto"/>
                <w:left w:val="none" w:sz="0" w:space="0" w:color="auto"/>
                <w:bottom w:val="single" w:sz="6" w:space="0" w:color="D1130D"/>
                <w:right w:val="none" w:sz="0" w:space="0" w:color="auto"/>
              </w:divBdr>
            </w:div>
          </w:divsChild>
        </w:div>
        <w:div w:id="216673605">
          <w:marLeft w:val="0"/>
          <w:marRight w:val="0"/>
          <w:marTop w:val="0"/>
          <w:marBottom w:val="0"/>
          <w:divBdr>
            <w:top w:val="none" w:sz="0" w:space="0" w:color="auto"/>
            <w:left w:val="none" w:sz="0" w:space="0" w:color="auto"/>
            <w:bottom w:val="none" w:sz="0" w:space="0" w:color="auto"/>
            <w:right w:val="none" w:sz="0" w:space="0" w:color="auto"/>
          </w:divBdr>
          <w:divsChild>
            <w:div w:id="996418000">
              <w:marLeft w:val="0"/>
              <w:marRight w:val="0"/>
              <w:marTop w:val="0"/>
              <w:marBottom w:val="0"/>
              <w:divBdr>
                <w:top w:val="none" w:sz="0" w:space="0" w:color="auto"/>
                <w:left w:val="none" w:sz="0" w:space="0" w:color="auto"/>
                <w:bottom w:val="single" w:sz="6" w:space="0" w:color="D1130D"/>
                <w:right w:val="none" w:sz="0" w:space="0" w:color="auto"/>
              </w:divBdr>
            </w:div>
          </w:divsChild>
        </w:div>
        <w:div w:id="1379158726">
          <w:marLeft w:val="0"/>
          <w:marRight w:val="0"/>
          <w:marTop w:val="0"/>
          <w:marBottom w:val="0"/>
          <w:divBdr>
            <w:top w:val="none" w:sz="0" w:space="0" w:color="auto"/>
            <w:left w:val="none" w:sz="0" w:space="0" w:color="auto"/>
            <w:bottom w:val="none" w:sz="0" w:space="0" w:color="auto"/>
            <w:right w:val="none" w:sz="0" w:space="0" w:color="auto"/>
          </w:divBdr>
          <w:divsChild>
            <w:div w:id="1252206039">
              <w:marLeft w:val="0"/>
              <w:marRight w:val="0"/>
              <w:marTop w:val="0"/>
              <w:marBottom w:val="0"/>
              <w:divBdr>
                <w:top w:val="none" w:sz="0" w:space="0" w:color="auto"/>
                <w:left w:val="none" w:sz="0" w:space="0" w:color="auto"/>
                <w:bottom w:val="single" w:sz="6" w:space="0" w:color="D1130D"/>
                <w:right w:val="none" w:sz="0" w:space="0" w:color="auto"/>
              </w:divBdr>
            </w:div>
          </w:divsChild>
        </w:div>
        <w:div w:id="815486393">
          <w:marLeft w:val="0"/>
          <w:marRight w:val="0"/>
          <w:marTop w:val="0"/>
          <w:marBottom w:val="0"/>
          <w:divBdr>
            <w:top w:val="none" w:sz="0" w:space="0" w:color="auto"/>
            <w:left w:val="none" w:sz="0" w:space="0" w:color="auto"/>
            <w:bottom w:val="none" w:sz="0" w:space="0" w:color="auto"/>
            <w:right w:val="none" w:sz="0" w:space="0" w:color="auto"/>
          </w:divBdr>
          <w:divsChild>
            <w:div w:id="612323877">
              <w:marLeft w:val="0"/>
              <w:marRight w:val="0"/>
              <w:marTop w:val="0"/>
              <w:marBottom w:val="0"/>
              <w:divBdr>
                <w:top w:val="none" w:sz="0" w:space="0" w:color="auto"/>
                <w:left w:val="none" w:sz="0" w:space="0" w:color="auto"/>
                <w:bottom w:val="single" w:sz="6" w:space="0" w:color="D1130D"/>
                <w:right w:val="none" w:sz="0" w:space="0" w:color="auto"/>
              </w:divBdr>
            </w:div>
          </w:divsChild>
        </w:div>
        <w:div w:id="2100129303">
          <w:marLeft w:val="0"/>
          <w:marRight w:val="0"/>
          <w:marTop w:val="0"/>
          <w:marBottom w:val="0"/>
          <w:divBdr>
            <w:top w:val="none" w:sz="0" w:space="0" w:color="auto"/>
            <w:left w:val="none" w:sz="0" w:space="0" w:color="auto"/>
            <w:bottom w:val="none" w:sz="0" w:space="0" w:color="auto"/>
            <w:right w:val="none" w:sz="0" w:space="0" w:color="auto"/>
          </w:divBdr>
          <w:divsChild>
            <w:div w:id="750082664">
              <w:marLeft w:val="0"/>
              <w:marRight w:val="0"/>
              <w:marTop w:val="0"/>
              <w:marBottom w:val="0"/>
              <w:divBdr>
                <w:top w:val="none" w:sz="0" w:space="0" w:color="auto"/>
                <w:left w:val="none" w:sz="0" w:space="0" w:color="auto"/>
                <w:bottom w:val="single" w:sz="6" w:space="0" w:color="D1130D"/>
                <w:right w:val="none" w:sz="0" w:space="0" w:color="auto"/>
              </w:divBdr>
            </w:div>
          </w:divsChild>
        </w:div>
        <w:div w:id="827133634">
          <w:marLeft w:val="0"/>
          <w:marRight w:val="0"/>
          <w:marTop w:val="0"/>
          <w:marBottom w:val="0"/>
          <w:divBdr>
            <w:top w:val="none" w:sz="0" w:space="0" w:color="auto"/>
            <w:left w:val="none" w:sz="0" w:space="0" w:color="auto"/>
            <w:bottom w:val="none" w:sz="0" w:space="0" w:color="auto"/>
            <w:right w:val="none" w:sz="0" w:space="0" w:color="auto"/>
          </w:divBdr>
          <w:divsChild>
            <w:div w:id="41095615">
              <w:marLeft w:val="0"/>
              <w:marRight w:val="0"/>
              <w:marTop w:val="0"/>
              <w:marBottom w:val="0"/>
              <w:divBdr>
                <w:top w:val="none" w:sz="0" w:space="0" w:color="auto"/>
                <w:left w:val="none" w:sz="0" w:space="0" w:color="auto"/>
                <w:bottom w:val="single" w:sz="6" w:space="0" w:color="D1130D"/>
                <w:right w:val="none" w:sz="0" w:space="0" w:color="auto"/>
              </w:divBdr>
            </w:div>
          </w:divsChild>
        </w:div>
        <w:div w:id="881940242">
          <w:marLeft w:val="0"/>
          <w:marRight w:val="0"/>
          <w:marTop w:val="0"/>
          <w:marBottom w:val="0"/>
          <w:divBdr>
            <w:top w:val="none" w:sz="0" w:space="0" w:color="auto"/>
            <w:left w:val="none" w:sz="0" w:space="0" w:color="auto"/>
            <w:bottom w:val="none" w:sz="0" w:space="0" w:color="auto"/>
            <w:right w:val="none" w:sz="0" w:space="0" w:color="auto"/>
          </w:divBdr>
          <w:divsChild>
            <w:div w:id="1056665339">
              <w:marLeft w:val="0"/>
              <w:marRight w:val="0"/>
              <w:marTop w:val="0"/>
              <w:marBottom w:val="0"/>
              <w:divBdr>
                <w:top w:val="none" w:sz="0" w:space="0" w:color="auto"/>
                <w:left w:val="none" w:sz="0" w:space="0" w:color="auto"/>
                <w:bottom w:val="single" w:sz="6" w:space="0" w:color="D1130D"/>
                <w:right w:val="none" w:sz="0" w:space="0" w:color="auto"/>
              </w:divBdr>
            </w:div>
          </w:divsChild>
        </w:div>
        <w:div w:id="1625035552">
          <w:marLeft w:val="0"/>
          <w:marRight w:val="0"/>
          <w:marTop w:val="0"/>
          <w:marBottom w:val="0"/>
          <w:divBdr>
            <w:top w:val="none" w:sz="0" w:space="0" w:color="auto"/>
            <w:left w:val="none" w:sz="0" w:space="0" w:color="auto"/>
            <w:bottom w:val="none" w:sz="0" w:space="0" w:color="auto"/>
            <w:right w:val="none" w:sz="0" w:space="0" w:color="auto"/>
          </w:divBdr>
          <w:divsChild>
            <w:div w:id="2044744359">
              <w:marLeft w:val="0"/>
              <w:marRight w:val="0"/>
              <w:marTop w:val="0"/>
              <w:marBottom w:val="0"/>
              <w:divBdr>
                <w:top w:val="none" w:sz="0" w:space="0" w:color="auto"/>
                <w:left w:val="none" w:sz="0" w:space="0" w:color="auto"/>
                <w:bottom w:val="single" w:sz="6" w:space="0" w:color="D1130D"/>
                <w:right w:val="none" w:sz="0" w:space="0" w:color="auto"/>
              </w:divBdr>
            </w:div>
          </w:divsChild>
        </w:div>
        <w:div w:id="2008167018">
          <w:marLeft w:val="0"/>
          <w:marRight w:val="0"/>
          <w:marTop w:val="0"/>
          <w:marBottom w:val="0"/>
          <w:divBdr>
            <w:top w:val="none" w:sz="0" w:space="0" w:color="auto"/>
            <w:left w:val="none" w:sz="0" w:space="0" w:color="auto"/>
            <w:bottom w:val="none" w:sz="0" w:space="0" w:color="auto"/>
            <w:right w:val="none" w:sz="0" w:space="0" w:color="auto"/>
          </w:divBdr>
          <w:divsChild>
            <w:div w:id="1358703084">
              <w:marLeft w:val="0"/>
              <w:marRight w:val="0"/>
              <w:marTop w:val="0"/>
              <w:marBottom w:val="0"/>
              <w:divBdr>
                <w:top w:val="none" w:sz="0" w:space="0" w:color="auto"/>
                <w:left w:val="none" w:sz="0" w:space="0" w:color="auto"/>
                <w:bottom w:val="single" w:sz="6" w:space="0" w:color="D1130D"/>
                <w:right w:val="none" w:sz="0" w:space="0" w:color="auto"/>
              </w:divBdr>
            </w:div>
          </w:divsChild>
        </w:div>
        <w:div w:id="1695613938">
          <w:marLeft w:val="0"/>
          <w:marRight w:val="0"/>
          <w:marTop w:val="0"/>
          <w:marBottom w:val="0"/>
          <w:divBdr>
            <w:top w:val="none" w:sz="0" w:space="0" w:color="auto"/>
            <w:left w:val="none" w:sz="0" w:space="0" w:color="auto"/>
            <w:bottom w:val="none" w:sz="0" w:space="0" w:color="auto"/>
            <w:right w:val="none" w:sz="0" w:space="0" w:color="auto"/>
          </w:divBdr>
          <w:divsChild>
            <w:div w:id="282154304">
              <w:marLeft w:val="0"/>
              <w:marRight w:val="0"/>
              <w:marTop w:val="0"/>
              <w:marBottom w:val="0"/>
              <w:divBdr>
                <w:top w:val="none" w:sz="0" w:space="0" w:color="auto"/>
                <w:left w:val="none" w:sz="0" w:space="0" w:color="auto"/>
                <w:bottom w:val="single" w:sz="6" w:space="0" w:color="D1130D"/>
                <w:right w:val="none" w:sz="0" w:space="0" w:color="auto"/>
              </w:divBdr>
            </w:div>
          </w:divsChild>
        </w:div>
        <w:div w:id="1462268325">
          <w:marLeft w:val="0"/>
          <w:marRight w:val="0"/>
          <w:marTop w:val="0"/>
          <w:marBottom w:val="0"/>
          <w:divBdr>
            <w:top w:val="none" w:sz="0" w:space="0" w:color="auto"/>
            <w:left w:val="none" w:sz="0" w:space="0" w:color="auto"/>
            <w:bottom w:val="none" w:sz="0" w:space="0" w:color="auto"/>
            <w:right w:val="none" w:sz="0" w:space="0" w:color="auto"/>
          </w:divBdr>
          <w:divsChild>
            <w:div w:id="1741757552">
              <w:marLeft w:val="0"/>
              <w:marRight w:val="0"/>
              <w:marTop w:val="0"/>
              <w:marBottom w:val="0"/>
              <w:divBdr>
                <w:top w:val="none" w:sz="0" w:space="0" w:color="auto"/>
                <w:left w:val="none" w:sz="0" w:space="0" w:color="auto"/>
                <w:bottom w:val="single" w:sz="6" w:space="0" w:color="D1130D"/>
                <w:right w:val="none" w:sz="0" w:space="0" w:color="auto"/>
              </w:divBdr>
            </w:div>
          </w:divsChild>
        </w:div>
        <w:div w:id="350494763">
          <w:marLeft w:val="0"/>
          <w:marRight w:val="0"/>
          <w:marTop w:val="0"/>
          <w:marBottom w:val="0"/>
          <w:divBdr>
            <w:top w:val="none" w:sz="0" w:space="0" w:color="auto"/>
            <w:left w:val="none" w:sz="0" w:space="0" w:color="auto"/>
            <w:bottom w:val="none" w:sz="0" w:space="0" w:color="auto"/>
            <w:right w:val="none" w:sz="0" w:space="0" w:color="auto"/>
          </w:divBdr>
          <w:divsChild>
            <w:div w:id="18550910">
              <w:marLeft w:val="0"/>
              <w:marRight w:val="0"/>
              <w:marTop w:val="0"/>
              <w:marBottom w:val="0"/>
              <w:divBdr>
                <w:top w:val="none" w:sz="0" w:space="0" w:color="auto"/>
                <w:left w:val="none" w:sz="0" w:space="0" w:color="auto"/>
                <w:bottom w:val="single" w:sz="6" w:space="0" w:color="D1130D"/>
                <w:right w:val="none" w:sz="0" w:space="0" w:color="auto"/>
              </w:divBdr>
            </w:div>
          </w:divsChild>
        </w:div>
        <w:div w:id="2076976786">
          <w:marLeft w:val="0"/>
          <w:marRight w:val="0"/>
          <w:marTop w:val="0"/>
          <w:marBottom w:val="0"/>
          <w:divBdr>
            <w:top w:val="none" w:sz="0" w:space="0" w:color="auto"/>
            <w:left w:val="none" w:sz="0" w:space="0" w:color="auto"/>
            <w:bottom w:val="none" w:sz="0" w:space="0" w:color="auto"/>
            <w:right w:val="none" w:sz="0" w:space="0" w:color="auto"/>
          </w:divBdr>
          <w:divsChild>
            <w:div w:id="821584098">
              <w:marLeft w:val="0"/>
              <w:marRight w:val="0"/>
              <w:marTop w:val="0"/>
              <w:marBottom w:val="0"/>
              <w:divBdr>
                <w:top w:val="none" w:sz="0" w:space="0" w:color="auto"/>
                <w:left w:val="none" w:sz="0" w:space="0" w:color="auto"/>
                <w:bottom w:val="single" w:sz="6" w:space="0" w:color="D1130D"/>
                <w:right w:val="none" w:sz="0" w:space="0" w:color="auto"/>
              </w:divBdr>
            </w:div>
          </w:divsChild>
        </w:div>
        <w:div w:id="1069577235">
          <w:marLeft w:val="0"/>
          <w:marRight w:val="0"/>
          <w:marTop w:val="0"/>
          <w:marBottom w:val="0"/>
          <w:divBdr>
            <w:top w:val="none" w:sz="0" w:space="0" w:color="auto"/>
            <w:left w:val="none" w:sz="0" w:space="0" w:color="auto"/>
            <w:bottom w:val="none" w:sz="0" w:space="0" w:color="auto"/>
            <w:right w:val="none" w:sz="0" w:space="0" w:color="auto"/>
          </w:divBdr>
          <w:divsChild>
            <w:div w:id="1041902003">
              <w:marLeft w:val="0"/>
              <w:marRight w:val="0"/>
              <w:marTop w:val="0"/>
              <w:marBottom w:val="0"/>
              <w:divBdr>
                <w:top w:val="none" w:sz="0" w:space="0" w:color="auto"/>
                <w:left w:val="none" w:sz="0" w:space="0" w:color="auto"/>
                <w:bottom w:val="single" w:sz="6" w:space="0" w:color="D1130D"/>
                <w:right w:val="none" w:sz="0" w:space="0" w:color="auto"/>
              </w:divBdr>
            </w:div>
          </w:divsChild>
        </w:div>
        <w:div w:id="62914729">
          <w:marLeft w:val="0"/>
          <w:marRight w:val="0"/>
          <w:marTop w:val="0"/>
          <w:marBottom w:val="0"/>
          <w:divBdr>
            <w:top w:val="none" w:sz="0" w:space="0" w:color="auto"/>
            <w:left w:val="none" w:sz="0" w:space="0" w:color="auto"/>
            <w:bottom w:val="none" w:sz="0" w:space="0" w:color="auto"/>
            <w:right w:val="none" w:sz="0" w:space="0" w:color="auto"/>
          </w:divBdr>
          <w:divsChild>
            <w:div w:id="458105722">
              <w:marLeft w:val="0"/>
              <w:marRight w:val="0"/>
              <w:marTop w:val="0"/>
              <w:marBottom w:val="0"/>
              <w:divBdr>
                <w:top w:val="none" w:sz="0" w:space="0" w:color="auto"/>
                <w:left w:val="none" w:sz="0" w:space="0" w:color="auto"/>
                <w:bottom w:val="single" w:sz="6" w:space="0" w:color="D1130D"/>
                <w:right w:val="none" w:sz="0" w:space="0" w:color="auto"/>
              </w:divBdr>
            </w:div>
          </w:divsChild>
        </w:div>
        <w:div w:id="933778724">
          <w:marLeft w:val="0"/>
          <w:marRight w:val="0"/>
          <w:marTop w:val="0"/>
          <w:marBottom w:val="0"/>
          <w:divBdr>
            <w:top w:val="none" w:sz="0" w:space="0" w:color="auto"/>
            <w:left w:val="none" w:sz="0" w:space="0" w:color="auto"/>
            <w:bottom w:val="none" w:sz="0" w:space="0" w:color="auto"/>
            <w:right w:val="none" w:sz="0" w:space="0" w:color="auto"/>
          </w:divBdr>
          <w:divsChild>
            <w:div w:id="1630209095">
              <w:marLeft w:val="0"/>
              <w:marRight w:val="0"/>
              <w:marTop w:val="0"/>
              <w:marBottom w:val="0"/>
              <w:divBdr>
                <w:top w:val="none" w:sz="0" w:space="0" w:color="auto"/>
                <w:left w:val="none" w:sz="0" w:space="0" w:color="auto"/>
                <w:bottom w:val="single" w:sz="6" w:space="0" w:color="D1130D"/>
                <w:right w:val="none" w:sz="0" w:space="0" w:color="auto"/>
              </w:divBdr>
            </w:div>
          </w:divsChild>
        </w:div>
        <w:div w:id="1286738445">
          <w:marLeft w:val="0"/>
          <w:marRight w:val="0"/>
          <w:marTop w:val="0"/>
          <w:marBottom w:val="0"/>
          <w:divBdr>
            <w:top w:val="none" w:sz="0" w:space="0" w:color="auto"/>
            <w:left w:val="none" w:sz="0" w:space="0" w:color="auto"/>
            <w:bottom w:val="none" w:sz="0" w:space="0" w:color="auto"/>
            <w:right w:val="none" w:sz="0" w:space="0" w:color="auto"/>
          </w:divBdr>
          <w:divsChild>
            <w:div w:id="1599564113">
              <w:marLeft w:val="0"/>
              <w:marRight w:val="0"/>
              <w:marTop w:val="0"/>
              <w:marBottom w:val="0"/>
              <w:divBdr>
                <w:top w:val="none" w:sz="0" w:space="0" w:color="auto"/>
                <w:left w:val="none" w:sz="0" w:space="0" w:color="auto"/>
                <w:bottom w:val="single" w:sz="6" w:space="0" w:color="D1130D"/>
                <w:right w:val="none" w:sz="0" w:space="0" w:color="auto"/>
              </w:divBdr>
            </w:div>
          </w:divsChild>
        </w:div>
        <w:div w:id="1483546300">
          <w:marLeft w:val="0"/>
          <w:marRight w:val="0"/>
          <w:marTop w:val="0"/>
          <w:marBottom w:val="0"/>
          <w:divBdr>
            <w:top w:val="none" w:sz="0" w:space="0" w:color="auto"/>
            <w:left w:val="none" w:sz="0" w:space="0" w:color="auto"/>
            <w:bottom w:val="none" w:sz="0" w:space="0" w:color="auto"/>
            <w:right w:val="none" w:sz="0" w:space="0" w:color="auto"/>
          </w:divBdr>
          <w:divsChild>
            <w:div w:id="354426551">
              <w:marLeft w:val="0"/>
              <w:marRight w:val="0"/>
              <w:marTop w:val="0"/>
              <w:marBottom w:val="0"/>
              <w:divBdr>
                <w:top w:val="none" w:sz="0" w:space="0" w:color="auto"/>
                <w:left w:val="none" w:sz="0" w:space="0" w:color="auto"/>
                <w:bottom w:val="single" w:sz="6" w:space="0" w:color="D1130D"/>
                <w:right w:val="none" w:sz="0" w:space="0" w:color="auto"/>
              </w:divBdr>
            </w:div>
          </w:divsChild>
        </w:div>
        <w:div w:id="94403031">
          <w:marLeft w:val="0"/>
          <w:marRight w:val="0"/>
          <w:marTop w:val="0"/>
          <w:marBottom w:val="0"/>
          <w:divBdr>
            <w:top w:val="none" w:sz="0" w:space="0" w:color="auto"/>
            <w:left w:val="none" w:sz="0" w:space="0" w:color="auto"/>
            <w:bottom w:val="none" w:sz="0" w:space="0" w:color="auto"/>
            <w:right w:val="none" w:sz="0" w:space="0" w:color="auto"/>
          </w:divBdr>
          <w:divsChild>
            <w:div w:id="282538519">
              <w:marLeft w:val="0"/>
              <w:marRight w:val="0"/>
              <w:marTop w:val="0"/>
              <w:marBottom w:val="0"/>
              <w:divBdr>
                <w:top w:val="none" w:sz="0" w:space="0" w:color="auto"/>
                <w:left w:val="none" w:sz="0" w:space="0" w:color="auto"/>
                <w:bottom w:val="single" w:sz="6" w:space="0" w:color="D1130D"/>
                <w:right w:val="none" w:sz="0" w:space="0" w:color="auto"/>
              </w:divBdr>
            </w:div>
          </w:divsChild>
        </w:div>
        <w:div w:id="201989203">
          <w:marLeft w:val="0"/>
          <w:marRight w:val="0"/>
          <w:marTop w:val="0"/>
          <w:marBottom w:val="0"/>
          <w:divBdr>
            <w:top w:val="none" w:sz="0" w:space="0" w:color="auto"/>
            <w:left w:val="none" w:sz="0" w:space="0" w:color="auto"/>
            <w:bottom w:val="none" w:sz="0" w:space="0" w:color="auto"/>
            <w:right w:val="none" w:sz="0" w:space="0" w:color="auto"/>
          </w:divBdr>
          <w:divsChild>
            <w:div w:id="1718313986">
              <w:marLeft w:val="0"/>
              <w:marRight w:val="0"/>
              <w:marTop w:val="0"/>
              <w:marBottom w:val="0"/>
              <w:divBdr>
                <w:top w:val="none" w:sz="0" w:space="0" w:color="auto"/>
                <w:left w:val="none" w:sz="0" w:space="0" w:color="auto"/>
                <w:bottom w:val="single" w:sz="6" w:space="0" w:color="D1130D"/>
                <w:right w:val="none" w:sz="0" w:space="0" w:color="auto"/>
              </w:divBdr>
            </w:div>
          </w:divsChild>
        </w:div>
        <w:div w:id="516428610">
          <w:marLeft w:val="0"/>
          <w:marRight w:val="0"/>
          <w:marTop w:val="0"/>
          <w:marBottom w:val="0"/>
          <w:divBdr>
            <w:top w:val="none" w:sz="0" w:space="0" w:color="auto"/>
            <w:left w:val="none" w:sz="0" w:space="0" w:color="auto"/>
            <w:bottom w:val="none" w:sz="0" w:space="0" w:color="auto"/>
            <w:right w:val="none" w:sz="0" w:space="0" w:color="auto"/>
          </w:divBdr>
          <w:divsChild>
            <w:div w:id="439682815">
              <w:marLeft w:val="0"/>
              <w:marRight w:val="0"/>
              <w:marTop w:val="0"/>
              <w:marBottom w:val="0"/>
              <w:divBdr>
                <w:top w:val="none" w:sz="0" w:space="0" w:color="auto"/>
                <w:left w:val="none" w:sz="0" w:space="0" w:color="auto"/>
                <w:bottom w:val="single" w:sz="6" w:space="0" w:color="D1130D"/>
                <w:right w:val="none" w:sz="0" w:space="0" w:color="auto"/>
              </w:divBdr>
            </w:div>
          </w:divsChild>
        </w:div>
        <w:div w:id="531576488">
          <w:marLeft w:val="0"/>
          <w:marRight w:val="0"/>
          <w:marTop w:val="0"/>
          <w:marBottom w:val="0"/>
          <w:divBdr>
            <w:top w:val="none" w:sz="0" w:space="0" w:color="auto"/>
            <w:left w:val="none" w:sz="0" w:space="0" w:color="auto"/>
            <w:bottom w:val="none" w:sz="0" w:space="0" w:color="auto"/>
            <w:right w:val="none" w:sz="0" w:space="0" w:color="auto"/>
          </w:divBdr>
          <w:divsChild>
            <w:div w:id="1416628988">
              <w:marLeft w:val="0"/>
              <w:marRight w:val="0"/>
              <w:marTop w:val="0"/>
              <w:marBottom w:val="0"/>
              <w:divBdr>
                <w:top w:val="none" w:sz="0" w:space="0" w:color="auto"/>
                <w:left w:val="none" w:sz="0" w:space="0" w:color="auto"/>
                <w:bottom w:val="single" w:sz="6" w:space="0" w:color="D1130D"/>
                <w:right w:val="none" w:sz="0" w:space="0" w:color="auto"/>
              </w:divBdr>
            </w:div>
          </w:divsChild>
        </w:div>
        <w:div w:id="1368026947">
          <w:marLeft w:val="0"/>
          <w:marRight w:val="0"/>
          <w:marTop w:val="0"/>
          <w:marBottom w:val="0"/>
          <w:divBdr>
            <w:top w:val="none" w:sz="0" w:space="0" w:color="auto"/>
            <w:left w:val="none" w:sz="0" w:space="0" w:color="auto"/>
            <w:bottom w:val="none" w:sz="0" w:space="0" w:color="auto"/>
            <w:right w:val="none" w:sz="0" w:space="0" w:color="auto"/>
          </w:divBdr>
          <w:divsChild>
            <w:div w:id="1600215901">
              <w:marLeft w:val="0"/>
              <w:marRight w:val="0"/>
              <w:marTop w:val="0"/>
              <w:marBottom w:val="0"/>
              <w:divBdr>
                <w:top w:val="none" w:sz="0" w:space="0" w:color="auto"/>
                <w:left w:val="none" w:sz="0" w:space="0" w:color="auto"/>
                <w:bottom w:val="single" w:sz="6" w:space="0" w:color="D1130D"/>
                <w:right w:val="none" w:sz="0" w:space="0" w:color="auto"/>
              </w:divBdr>
            </w:div>
          </w:divsChild>
        </w:div>
        <w:div w:id="960723031">
          <w:marLeft w:val="0"/>
          <w:marRight w:val="0"/>
          <w:marTop w:val="0"/>
          <w:marBottom w:val="0"/>
          <w:divBdr>
            <w:top w:val="none" w:sz="0" w:space="0" w:color="auto"/>
            <w:left w:val="none" w:sz="0" w:space="0" w:color="auto"/>
            <w:bottom w:val="none" w:sz="0" w:space="0" w:color="auto"/>
            <w:right w:val="none" w:sz="0" w:space="0" w:color="auto"/>
          </w:divBdr>
          <w:divsChild>
            <w:div w:id="351614476">
              <w:marLeft w:val="0"/>
              <w:marRight w:val="0"/>
              <w:marTop w:val="0"/>
              <w:marBottom w:val="0"/>
              <w:divBdr>
                <w:top w:val="none" w:sz="0" w:space="0" w:color="auto"/>
                <w:left w:val="none" w:sz="0" w:space="0" w:color="auto"/>
                <w:bottom w:val="single" w:sz="6" w:space="0" w:color="D1130D"/>
                <w:right w:val="none" w:sz="0" w:space="0" w:color="auto"/>
              </w:divBdr>
            </w:div>
          </w:divsChild>
        </w:div>
        <w:div w:id="1942836301">
          <w:marLeft w:val="0"/>
          <w:marRight w:val="0"/>
          <w:marTop w:val="0"/>
          <w:marBottom w:val="0"/>
          <w:divBdr>
            <w:top w:val="none" w:sz="0" w:space="0" w:color="auto"/>
            <w:left w:val="none" w:sz="0" w:space="0" w:color="auto"/>
            <w:bottom w:val="none" w:sz="0" w:space="0" w:color="auto"/>
            <w:right w:val="none" w:sz="0" w:space="0" w:color="auto"/>
          </w:divBdr>
          <w:divsChild>
            <w:div w:id="1577015869">
              <w:marLeft w:val="0"/>
              <w:marRight w:val="0"/>
              <w:marTop w:val="0"/>
              <w:marBottom w:val="0"/>
              <w:divBdr>
                <w:top w:val="none" w:sz="0" w:space="0" w:color="auto"/>
                <w:left w:val="none" w:sz="0" w:space="0" w:color="auto"/>
                <w:bottom w:val="single" w:sz="6" w:space="0" w:color="D1130D"/>
                <w:right w:val="none" w:sz="0" w:space="0" w:color="auto"/>
              </w:divBdr>
            </w:div>
          </w:divsChild>
        </w:div>
        <w:div w:id="1723409367">
          <w:marLeft w:val="0"/>
          <w:marRight w:val="0"/>
          <w:marTop w:val="0"/>
          <w:marBottom w:val="0"/>
          <w:divBdr>
            <w:top w:val="none" w:sz="0" w:space="0" w:color="auto"/>
            <w:left w:val="none" w:sz="0" w:space="0" w:color="auto"/>
            <w:bottom w:val="none" w:sz="0" w:space="0" w:color="auto"/>
            <w:right w:val="none" w:sz="0" w:space="0" w:color="auto"/>
          </w:divBdr>
          <w:divsChild>
            <w:div w:id="497770023">
              <w:marLeft w:val="0"/>
              <w:marRight w:val="0"/>
              <w:marTop w:val="0"/>
              <w:marBottom w:val="0"/>
              <w:divBdr>
                <w:top w:val="none" w:sz="0" w:space="0" w:color="auto"/>
                <w:left w:val="none" w:sz="0" w:space="0" w:color="auto"/>
                <w:bottom w:val="single" w:sz="6" w:space="0" w:color="D1130D"/>
                <w:right w:val="none" w:sz="0" w:space="0" w:color="auto"/>
              </w:divBdr>
            </w:div>
          </w:divsChild>
        </w:div>
        <w:div w:id="379399245">
          <w:marLeft w:val="0"/>
          <w:marRight w:val="0"/>
          <w:marTop w:val="0"/>
          <w:marBottom w:val="0"/>
          <w:divBdr>
            <w:top w:val="none" w:sz="0" w:space="0" w:color="auto"/>
            <w:left w:val="none" w:sz="0" w:space="0" w:color="auto"/>
            <w:bottom w:val="none" w:sz="0" w:space="0" w:color="auto"/>
            <w:right w:val="none" w:sz="0" w:space="0" w:color="auto"/>
          </w:divBdr>
          <w:divsChild>
            <w:div w:id="9571515">
              <w:marLeft w:val="0"/>
              <w:marRight w:val="0"/>
              <w:marTop w:val="0"/>
              <w:marBottom w:val="0"/>
              <w:divBdr>
                <w:top w:val="none" w:sz="0" w:space="0" w:color="auto"/>
                <w:left w:val="none" w:sz="0" w:space="0" w:color="auto"/>
                <w:bottom w:val="single" w:sz="6" w:space="0" w:color="D1130D"/>
                <w:right w:val="none" w:sz="0" w:space="0" w:color="auto"/>
              </w:divBdr>
            </w:div>
          </w:divsChild>
        </w:div>
        <w:div w:id="670640883">
          <w:marLeft w:val="0"/>
          <w:marRight w:val="0"/>
          <w:marTop w:val="0"/>
          <w:marBottom w:val="0"/>
          <w:divBdr>
            <w:top w:val="none" w:sz="0" w:space="0" w:color="auto"/>
            <w:left w:val="none" w:sz="0" w:space="0" w:color="auto"/>
            <w:bottom w:val="none" w:sz="0" w:space="0" w:color="auto"/>
            <w:right w:val="none" w:sz="0" w:space="0" w:color="auto"/>
          </w:divBdr>
          <w:divsChild>
            <w:div w:id="746995758">
              <w:marLeft w:val="0"/>
              <w:marRight w:val="0"/>
              <w:marTop w:val="0"/>
              <w:marBottom w:val="0"/>
              <w:divBdr>
                <w:top w:val="none" w:sz="0" w:space="0" w:color="auto"/>
                <w:left w:val="none" w:sz="0" w:space="0" w:color="auto"/>
                <w:bottom w:val="single" w:sz="6" w:space="0" w:color="D1130D"/>
                <w:right w:val="none" w:sz="0" w:space="0" w:color="auto"/>
              </w:divBdr>
            </w:div>
          </w:divsChild>
        </w:div>
        <w:div w:id="1506550537">
          <w:marLeft w:val="0"/>
          <w:marRight w:val="0"/>
          <w:marTop w:val="0"/>
          <w:marBottom w:val="0"/>
          <w:divBdr>
            <w:top w:val="none" w:sz="0" w:space="0" w:color="auto"/>
            <w:left w:val="none" w:sz="0" w:space="0" w:color="auto"/>
            <w:bottom w:val="none" w:sz="0" w:space="0" w:color="auto"/>
            <w:right w:val="none" w:sz="0" w:space="0" w:color="auto"/>
          </w:divBdr>
          <w:divsChild>
            <w:div w:id="1193230239">
              <w:marLeft w:val="0"/>
              <w:marRight w:val="0"/>
              <w:marTop w:val="0"/>
              <w:marBottom w:val="0"/>
              <w:divBdr>
                <w:top w:val="none" w:sz="0" w:space="0" w:color="auto"/>
                <w:left w:val="none" w:sz="0" w:space="0" w:color="auto"/>
                <w:bottom w:val="single" w:sz="6" w:space="0" w:color="D1130D"/>
                <w:right w:val="none" w:sz="0" w:space="0" w:color="auto"/>
              </w:divBdr>
            </w:div>
          </w:divsChild>
        </w:div>
        <w:div w:id="245265971">
          <w:marLeft w:val="0"/>
          <w:marRight w:val="0"/>
          <w:marTop w:val="0"/>
          <w:marBottom w:val="0"/>
          <w:divBdr>
            <w:top w:val="none" w:sz="0" w:space="0" w:color="auto"/>
            <w:left w:val="none" w:sz="0" w:space="0" w:color="auto"/>
            <w:bottom w:val="none" w:sz="0" w:space="0" w:color="auto"/>
            <w:right w:val="none" w:sz="0" w:space="0" w:color="auto"/>
          </w:divBdr>
          <w:divsChild>
            <w:div w:id="857699281">
              <w:marLeft w:val="0"/>
              <w:marRight w:val="0"/>
              <w:marTop w:val="0"/>
              <w:marBottom w:val="0"/>
              <w:divBdr>
                <w:top w:val="none" w:sz="0" w:space="0" w:color="auto"/>
                <w:left w:val="none" w:sz="0" w:space="0" w:color="auto"/>
                <w:bottom w:val="single" w:sz="6" w:space="0" w:color="D1130D"/>
                <w:right w:val="none" w:sz="0" w:space="0" w:color="auto"/>
              </w:divBdr>
            </w:div>
          </w:divsChild>
        </w:div>
        <w:div w:id="1841895762">
          <w:marLeft w:val="0"/>
          <w:marRight w:val="0"/>
          <w:marTop w:val="0"/>
          <w:marBottom w:val="0"/>
          <w:divBdr>
            <w:top w:val="none" w:sz="0" w:space="0" w:color="auto"/>
            <w:left w:val="none" w:sz="0" w:space="0" w:color="auto"/>
            <w:bottom w:val="none" w:sz="0" w:space="0" w:color="auto"/>
            <w:right w:val="none" w:sz="0" w:space="0" w:color="auto"/>
          </w:divBdr>
          <w:divsChild>
            <w:div w:id="853812162">
              <w:marLeft w:val="0"/>
              <w:marRight w:val="0"/>
              <w:marTop w:val="0"/>
              <w:marBottom w:val="0"/>
              <w:divBdr>
                <w:top w:val="none" w:sz="0" w:space="0" w:color="auto"/>
                <w:left w:val="none" w:sz="0" w:space="0" w:color="auto"/>
                <w:bottom w:val="single" w:sz="6" w:space="0" w:color="D1130D"/>
                <w:right w:val="none" w:sz="0" w:space="0" w:color="auto"/>
              </w:divBdr>
            </w:div>
          </w:divsChild>
        </w:div>
        <w:div w:id="665982950">
          <w:marLeft w:val="0"/>
          <w:marRight w:val="0"/>
          <w:marTop w:val="0"/>
          <w:marBottom w:val="0"/>
          <w:divBdr>
            <w:top w:val="none" w:sz="0" w:space="0" w:color="auto"/>
            <w:left w:val="none" w:sz="0" w:space="0" w:color="auto"/>
            <w:bottom w:val="none" w:sz="0" w:space="0" w:color="auto"/>
            <w:right w:val="none" w:sz="0" w:space="0" w:color="auto"/>
          </w:divBdr>
          <w:divsChild>
            <w:div w:id="2021815842">
              <w:marLeft w:val="0"/>
              <w:marRight w:val="0"/>
              <w:marTop w:val="0"/>
              <w:marBottom w:val="0"/>
              <w:divBdr>
                <w:top w:val="none" w:sz="0" w:space="0" w:color="auto"/>
                <w:left w:val="none" w:sz="0" w:space="0" w:color="auto"/>
                <w:bottom w:val="single" w:sz="6" w:space="0" w:color="D1130D"/>
                <w:right w:val="none" w:sz="0" w:space="0" w:color="auto"/>
              </w:divBdr>
            </w:div>
          </w:divsChild>
        </w:div>
        <w:div w:id="601570574">
          <w:marLeft w:val="0"/>
          <w:marRight w:val="0"/>
          <w:marTop w:val="0"/>
          <w:marBottom w:val="0"/>
          <w:divBdr>
            <w:top w:val="none" w:sz="0" w:space="0" w:color="auto"/>
            <w:left w:val="none" w:sz="0" w:space="0" w:color="auto"/>
            <w:bottom w:val="none" w:sz="0" w:space="0" w:color="auto"/>
            <w:right w:val="none" w:sz="0" w:space="0" w:color="auto"/>
          </w:divBdr>
          <w:divsChild>
            <w:div w:id="1879119868">
              <w:marLeft w:val="0"/>
              <w:marRight w:val="0"/>
              <w:marTop w:val="0"/>
              <w:marBottom w:val="0"/>
              <w:divBdr>
                <w:top w:val="none" w:sz="0" w:space="0" w:color="auto"/>
                <w:left w:val="none" w:sz="0" w:space="0" w:color="auto"/>
                <w:bottom w:val="single" w:sz="6" w:space="0" w:color="D1130D"/>
                <w:right w:val="none" w:sz="0" w:space="0" w:color="auto"/>
              </w:divBdr>
            </w:div>
          </w:divsChild>
        </w:div>
        <w:div w:id="558907233">
          <w:marLeft w:val="0"/>
          <w:marRight w:val="0"/>
          <w:marTop w:val="0"/>
          <w:marBottom w:val="0"/>
          <w:divBdr>
            <w:top w:val="none" w:sz="0" w:space="0" w:color="auto"/>
            <w:left w:val="none" w:sz="0" w:space="0" w:color="auto"/>
            <w:bottom w:val="none" w:sz="0" w:space="0" w:color="auto"/>
            <w:right w:val="none" w:sz="0" w:space="0" w:color="auto"/>
          </w:divBdr>
          <w:divsChild>
            <w:div w:id="1432704631">
              <w:marLeft w:val="0"/>
              <w:marRight w:val="0"/>
              <w:marTop w:val="0"/>
              <w:marBottom w:val="0"/>
              <w:divBdr>
                <w:top w:val="none" w:sz="0" w:space="0" w:color="auto"/>
                <w:left w:val="none" w:sz="0" w:space="0" w:color="auto"/>
                <w:bottom w:val="single" w:sz="6" w:space="0" w:color="D1130D"/>
                <w:right w:val="none" w:sz="0" w:space="0" w:color="auto"/>
              </w:divBdr>
            </w:div>
          </w:divsChild>
        </w:div>
        <w:div w:id="1118335628">
          <w:marLeft w:val="0"/>
          <w:marRight w:val="0"/>
          <w:marTop w:val="0"/>
          <w:marBottom w:val="0"/>
          <w:divBdr>
            <w:top w:val="none" w:sz="0" w:space="0" w:color="auto"/>
            <w:left w:val="none" w:sz="0" w:space="0" w:color="auto"/>
            <w:bottom w:val="none" w:sz="0" w:space="0" w:color="auto"/>
            <w:right w:val="none" w:sz="0" w:space="0" w:color="auto"/>
          </w:divBdr>
          <w:divsChild>
            <w:div w:id="1952786304">
              <w:marLeft w:val="0"/>
              <w:marRight w:val="0"/>
              <w:marTop w:val="0"/>
              <w:marBottom w:val="0"/>
              <w:divBdr>
                <w:top w:val="none" w:sz="0" w:space="0" w:color="auto"/>
                <w:left w:val="none" w:sz="0" w:space="0" w:color="auto"/>
                <w:bottom w:val="single" w:sz="6" w:space="0" w:color="D1130D"/>
                <w:right w:val="none" w:sz="0" w:space="0" w:color="auto"/>
              </w:divBdr>
            </w:div>
          </w:divsChild>
        </w:div>
        <w:div w:id="1498764883">
          <w:marLeft w:val="0"/>
          <w:marRight w:val="0"/>
          <w:marTop w:val="0"/>
          <w:marBottom w:val="0"/>
          <w:divBdr>
            <w:top w:val="none" w:sz="0" w:space="0" w:color="auto"/>
            <w:left w:val="none" w:sz="0" w:space="0" w:color="auto"/>
            <w:bottom w:val="none" w:sz="0" w:space="0" w:color="auto"/>
            <w:right w:val="none" w:sz="0" w:space="0" w:color="auto"/>
          </w:divBdr>
          <w:divsChild>
            <w:div w:id="175196041">
              <w:marLeft w:val="0"/>
              <w:marRight w:val="0"/>
              <w:marTop w:val="0"/>
              <w:marBottom w:val="0"/>
              <w:divBdr>
                <w:top w:val="none" w:sz="0" w:space="0" w:color="auto"/>
                <w:left w:val="none" w:sz="0" w:space="0" w:color="auto"/>
                <w:bottom w:val="single" w:sz="6" w:space="0" w:color="D1130D"/>
                <w:right w:val="none" w:sz="0" w:space="0" w:color="auto"/>
              </w:divBdr>
            </w:div>
          </w:divsChild>
        </w:div>
        <w:div w:id="1370227812">
          <w:marLeft w:val="0"/>
          <w:marRight w:val="0"/>
          <w:marTop w:val="0"/>
          <w:marBottom w:val="0"/>
          <w:divBdr>
            <w:top w:val="none" w:sz="0" w:space="0" w:color="auto"/>
            <w:left w:val="none" w:sz="0" w:space="0" w:color="auto"/>
            <w:bottom w:val="none" w:sz="0" w:space="0" w:color="auto"/>
            <w:right w:val="none" w:sz="0" w:space="0" w:color="auto"/>
          </w:divBdr>
          <w:divsChild>
            <w:div w:id="1183398763">
              <w:marLeft w:val="0"/>
              <w:marRight w:val="0"/>
              <w:marTop w:val="0"/>
              <w:marBottom w:val="0"/>
              <w:divBdr>
                <w:top w:val="none" w:sz="0" w:space="0" w:color="auto"/>
                <w:left w:val="none" w:sz="0" w:space="0" w:color="auto"/>
                <w:bottom w:val="single" w:sz="6" w:space="0" w:color="D1130D"/>
                <w:right w:val="none" w:sz="0" w:space="0" w:color="auto"/>
              </w:divBdr>
            </w:div>
          </w:divsChild>
        </w:div>
        <w:div w:id="1376199139">
          <w:marLeft w:val="0"/>
          <w:marRight w:val="0"/>
          <w:marTop w:val="0"/>
          <w:marBottom w:val="0"/>
          <w:divBdr>
            <w:top w:val="none" w:sz="0" w:space="0" w:color="auto"/>
            <w:left w:val="none" w:sz="0" w:space="0" w:color="auto"/>
            <w:bottom w:val="none" w:sz="0" w:space="0" w:color="auto"/>
            <w:right w:val="none" w:sz="0" w:space="0" w:color="auto"/>
          </w:divBdr>
          <w:divsChild>
            <w:div w:id="936497">
              <w:marLeft w:val="0"/>
              <w:marRight w:val="0"/>
              <w:marTop w:val="0"/>
              <w:marBottom w:val="0"/>
              <w:divBdr>
                <w:top w:val="none" w:sz="0" w:space="0" w:color="auto"/>
                <w:left w:val="none" w:sz="0" w:space="0" w:color="auto"/>
                <w:bottom w:val="single" w:sz="6" w:space="0" w:color="D1130D"/>
                <w:right w:val="none" w:sz="0" w:space="0" w:color="auto"/>
              </w:divBdr>
            </w:div>
          </w:divsChild>
        </w:div>
        <w:div w:id="1204439301">
          <w:marLeft w:val="0"/>
          <w:marRight w:val="0"/>
          <w:marTop w:val="0"/>
          <w:marBottom w:val="0"/>
          <w:divBdr>
            <w:top w:val="none" w:sz="0" w:space="0" w:color="auto"/>
            <w:left w:val="none" w:sz="0" w:space="0" w:color="auto"/>
            <w:bottom w:val="none" w:sz="0" w:space="0" w:color="auto"/>
            <w:right w:val="none" w:sz="0" w:space="0" w:color="auto"/>
          </w:divBdr>
          <w:divsChild>
            <w:div w:id="69349432">
              <w:marLeft w:val="0"/>
              <w:marRight w:val="0"/>
              <w:marTop w:val="0"/>
              <w:marBottom w:val="0"/>
              <w:divBdr>
                <w:top w:val="none" w:sz="0" w:space="0" w:color="auto"/>
                <w:left w:val="none" w:sz="0" w:space="0" w:color="auto"/>
                <w:bottom w:val="single" w:sz="6" w:space="0" w:color="D1130D"/>
                <w:right w:val="none" w:sz="0" w:space="0" w:color="auto"/>
              </w:divBdr>
            </w:div>
          </w:divsChild>
        </w:div>
        <w:div w:id="733546682">
          <w:marLeft w:val="0"/>
          <w:marRight w:val="0"/>
          <w:marTop w:val="0"/>
          <w:marBottom w:val="0"/>
          <w:divBdr>
            <w:top w:val="none" w:sz="0" w:space="0" w:color="auto"/>
            <w:left w:val="none" w:sz="0" w:space="0" w:color="auto"/>
            <w:bottom w:val="none" w:sz="0" w:space="0" w:color="auto"/>
            <w:right w:val="none" w:sz="0" w:space="0" w:color="auto"/>
          </w:divBdr>
          <w:divsChild>
            <w:div w:id="1837303785">
              <w:marLeft w:val="0"/>
              <w:marRight w:val="0"/>
              <w:marTop w:val="0"/>
              <w:marBottom w:val="0"/>
              <w:divBdr>
                <w:top w:val="none" w:sz="0" w:space="0" w:color="auto"/>
                <w:left w:val="none" w:sz="0" w:space="0" w:color="auto"/>
                <w:bottom w:val="single" w:sz="6" w:space="0" w:color="D1130D"/>
                <w:right w:val="none" w:sz="0" w:space="0" w:color="auto"/>
              </w:divBdr>
            </w:div>
          </w:divsChild>
        </w:div>
        <w:div w:id="680163431">
          <w:marLeft w:val="0"/>
          <w:marRight w:val="0"/>
          <w:marTop w:val="0"/>
          <w:marBottom w:val="0"/>
          <w:divBdr>
            <w:top w:val="none" w:sz="0" w:space="0" w:color="auto"/>
            <w:left w:val="none" w:sz="0" w:space="0" w:color="auto"/>
            <w:bottom w:val="none" w:sz="0" w:space="0" w:color="auto"/>
            <w:right w:val="none" w:sz="0" w:space="0" w:color="auto"/>
          </w:divBdr>
          <w:divsChild>
            <w:div w:id="1203207629">
              <w:marLeft w:val="0"/>
              <w:marRight w:val="0"/>
              <w:marTop w:val="0"/>
              <w:marBottom w:val="0"/>
              <w:divBdr>
                <w:top w:val="none" w:sz="0" w:space="0" w:color="auto"/>
                <w:left w:val="none" w:sz="0" w:space="0" w:color="auto"/>
                <w:bottom w:val="single" w:sz="6" w:space="0" w:color="D1130D"/>
                <w:right w:val="none" w:sz="0" w:space="0" w:color="auto"/>
              </w:divBdr>
            </w:div>
          </w:divsChild>
        </w:div>
        <w:div w:id="2112236946">
          <w:marLeft w:val="0"/>
          <w:marRight w:val="0"/>
          <w:marTop w:val="0"/>
          <w:marBottom w:val="0"/>
          <w:divBdr>
            <w:top w:val="none" w:sz="0" w:space="0" w:color="auto"/>
            <w:left w:val="none" w:sz="0" w:space="0" w:color="auto"/>
            <w:bottom w:val="none" w:sz="0" w:space="0" w:color="auto"/>
            <w:right w:val="none" w:sz="0" w:space="0" w:color="auto"/>
          </w:divBdr>
          <w:divsChild>
            <w:div w:id="709190858">
              <w:marLeft w:val="0"/>
              <w:marRight w:val="0"/>
              <w:marTop w:val="0"/>
              <w:marBottom w:val="0"/>
              <w:divBdr>
                <w:top w:val="none" w:sz="0" w:space="0" w:color="auto"/>
                <w:left w:val="none" w:sz="0" w:space="0" w:color="auto"/>
                <w:bottom w:val="single" w:sz="6" w:space="0" w:color="D1130D"/>
                <w:right w:val="none" w:sz="0" w:space="0" w:color="auto"/>
              </w:divBdr>
            </w:div>
          </w:divsChild>
        </w:div>
        <w:div w:id="1297179519">
          <w:marLeft w:val="0"/>
          <w:marRight w:val="0"/>
          <w:marTop w:val="0"/>
          <w:marBottom w:val="0"/>
          <w:divBdr>
            <w:top w:val="none" w:sz="0" w:space="0" w:color="auto"/>
            <w:left w:val="none" w:sz="0" w:space="0" w:color="auto"/>
            <w:bottom w:val="none" w:sz="0" w:space="0" w:color="auto"/>
            <w:right w:val="none" w:sz="0" w:space="0" w:color="auto"/>
          </w:divBdr>
          <w:divsChild>
            <w:div w:id="1310985857">
              <w:marLeft w:val="0"/>
              <w:marRight w:val="0"/>
              <w:marTop w:val="0"/>
              <w:marBottom w:val="0"/>
              <w:divBdr>
                <w:top w:val="none" w:sz="0" w:space="0" w:color="auto"/>
                <w:left w:val="none" w:sz="0" w:space="0" w:color="auto"/>
                <w:bottom w:val="single" w:sz="6" w:space="0" w:color="D1130D"/>
                <w:right w:val="none" w:sz="0" w:space="0" w:color="auto"/>
              </w:divBdr>
            </w:div>
          </w:divsChild>
        </w:div>
        <w:div w:id="1159493043">
          <w:marLeft w:val="0"/>
          <w:marRight w:val="0"/>
          <w:marTop w:val="0"/>
          <w:marBottom w:val="0"/>
          <w:divBdr>
            <w:top w:val="none" w:sz="0" w:space="0" w:color="auto"/>
            <w:left w:val="none" w:sz="0" w:space="0" w:color="auto"/>
            <w:bottom w:val="none" w:sz="0" w:space="0" w:color="auto"/>
            <w:right w:val="none" w:sz="0" w:space="0" w:color="auto"/>
          </w:divBdr>
          <w:divsChild>
            <w:div w:id="446706034">
              <w:marLeft w:val="0"/>
              <w:marRight w:val="0"/>
              <w:marTop w:val="0"/>
              <w:marBottom w:val="0"/>
              <w:divBdr>
                <w:top w:val="none" w:sz="0" w:space="0" w:color="auto"/>
                <w:left w:val="none" w:sz="0" w:space="0" w:color="auto"/>
                <w:bottom w:val="single" w:sz="6" w:space="0" w:color="D1130D"/>
                <w:right w:val="none" w:sz="0" w:space="0" w:color="auto"/>
              </w:divBdr>
            </w:div>
          </w:divsChild>
        </w:div>
        <w:div w:id="1148398439">
          <w:marLeft w:val="0"/>
          <w:marRight w:val="0"/>
          <w:marTop w:val="0"/>
          <w:marBottom w:val="0"/>
          <w:divBdr>
            <w:top w:val="none" w:sz="0" w:space="0" w:color="auto"/>
            <w:left w:val="none" w:sz="0" w:space="0" w:color="auto"/>
            <w:bottom w:val="none" w:sz="0" w:space="0" w:color="auto"/>
            <w:right w:val="none" w:sz="0" w:space="0" w:color="auto"/>
          </w:divBdr>
          <w:divsChild>
            <w:div w:id="69041421">
              <w:marLeft w:val="0"/>
              <w:marRight w:val="0"/>
              <w:marTop w:val="0"/>
              <w:marBottom w:val="0"/>
              <w:divBdr>
                <w:top w:val="none" w:sz="0" w:space="0" w:color="auto"/>
                <w:left w:val="none" w:sz="0" w:space="0" w:color="auto"/>
                <w:bottom w:val="single" w:sz="6" w:space="0" w:color="D1130D"/>
                <w:right w:val="none" w:sz="0" w:space="0" w:color="auto"/>
              </w:divBdr>
            </w:div>
          </w:divsChild>
        </w:div>
        <w:div w:id="1677532337">
          <w:marLeft w:val="0"/>
          <w:marRight w:val="0"/>
          <w:marTop w:val="0"/>
          <w:marBottom w:val="0"/>
          <w:divBdr>
            <w:top w:val="none" w:sz="0" w:space="0" w:color="auto"/>
            <w:left w:val="none" w:sz="0" w:space="0" w:color="auto"/>
            <w:bottom w:val="none" w:sz="0" w:space="0" w:color="auto"/>
            <w:right w:val="none" w:sz="0" w:space="0" w:color="auto"/>
          </w:divBdr>
          <w:divsChild>
            <w:div w:id="720666563">
              <w:marLeft w:val="0"/>
              <w:marRight w:val="0"/>
              <w:marTop w:val="0"/>
              <w:marBottom w:val="0"/>
              <w:divBdr>
                <w:top w:val="none" w:sz="0" w:space="0" w:color="auto"/>
                <w:left w:val="none" w:sz="0" w:space="0" w:color="auto"/>
                <w:bottom w:val="single" w:sz="6" w:space="0" w:color="D1130D"/>
                <w:right w:val="none" w:sz="0" w:space="0" w:color="auto"/>
              </w:divBdr>
            </w:div>
          </w:divsChild>
        </w:div>
        <w:div w:id="1336347776">
          <w:marLeft w:val="0"/>
          <w:marRight w:val="0"/>
          <w:marTop w:val="0"/>
          <w:marBottom w:val="0"/>
          <w:divBdr>
            <w:top w:val="none" w:sz="0" w:space="0" w:color="auto"/>
            <w:left w:val="none" w:sz="0" w:space="0" w:color="auto"/>
            <w:bottom w:val="none" w:sz="0" w:space="0" w:color="auto"/>
            <w:right w:val="none" w:sz="0" w:space="0" w:color="auto"/>
          </w:divBdr>
          <w:divsChild>
            <w:div w:id="1271359622">
              <w:marLeft w:val="0"/>
              <w:marRight w:val="0"/>
              <w:marTop w:val="0"/>
              <w:marBottom w:val="0"/>
              <w:divBdr>
                <w:top w:val="none" w:sz="0" w:space="0" w:color="auto"/>
                <w:left w:val="none" w:sz="0" w:space="0" w:color="auto"/>
                <w:bottom w:val="single" w:sz="6" w:space="0" w:color="D1130D"/>
                <w:right w:val="none" w:sz="0" w:space="0" w:color="auto"/>
              </w:divBdr>
            </w:div>
          </w:divsChild>
        </w:div>
        <w:div w:id="1620453087">
          <w:marLeft w:val="0"/>
          <w:marRight w:val="0"/>
          <w:marTop w:val="0"/>
          <w:marBottom w:val="0"/>
          <w:divBdr>
            <w:top w:val="none" w:sz="0" w:space="0" w:color="auto"/>
            <w:left w:val="none" w:sz="0" w:space="0" w:color="auto"/>
            <w:bottom w:val="none" w:sz="0" w:space="0" w:color="auto"/>
            <w:right w:val="none" w:sz="0" w:space="0" w:color="auto"/>
          </w:divBdr>
          <w:divsChild>
            <w:div w:id="145240819">
              <w:marLeft w:val="0"/>
              <w:marRight w:val="0"/>
              <w:marTop w:val="0"/>
              <w:marBottom w:val="0"/>
              <w:divBdr>
                <w:top w:val="none" w:sz="0" w:space="0" w:color="auto"/>
                <w:left w:val="none" w:sz="0" w:space="0" w:color="auto"/>
                <w:bottom w:val="single" w:sz="6" w:space="0" w:color="D1130D"/>
                <w:right w:val="none" w:sz="0" w:space="0" w:color="auto"/>
              </w:divBdr>
            </w:div>
          </w:divsChild>
        </w:div>
        <w:div w:id="892230784">
          <w:marLeft w:val="0"/>
          <w:marRight w:val="0"/>
          <w:marTop w:val="0"/>
          <w:marBottom w:val="0"/>
          <w:divBdr>
            <w:top w:val="none" w:sz="0" w:space="0" w:color="auto"/>
            <w:left w:val="none" w:sz="0" w:space="0" w:color="auto"/>
            <w:bottom w:val="none" w:sz="0" w:space="0" w:color="auto"/>
            <w:right w:val="none" w:sz="0" w:space="0" w:color="auto"/>
          </w:divBdr>
          <w:divsChild>
            <w:div w:id="1391151442">
              <w:marLeft w:val="0"/>
              <w:marRight w:val="0"/>
              <w:marTop w:val="0"/>
              <w:marBottom w:val="0"/>
              <w:divBdr>
                <w:top w:val="none" w:sz="0" w:space="0" w:color="auto"/>
                <w:left w:val="none" w:sz="0" w:space="0" w:color="auto"/>
                <w:bottom w:val="single" w:sz="6" w:space="0" w:color="D1130D"/>
                <w:right w:val="none" w:sz="0" w:space="0" w:color="auto"/>
              </w:divBdr>
            </w:div>
          </w:divsChild>
        </w:div>
        <w:div w:id="1366826316">
          <w:marLeft w:val="0"/>
          <w:marRight w:val="0"/>
          <w:marTop w:val="0"/>
          <w:marBottom w:val="0"/>
          <w:divBdr>
            <w:top w:val="none" w:sz="0" w:space="0" w:color="auto"/>
            <w:left w:val="none" w:sz="0" w:space="0" w:color="auto"/>
            <w:bottom w:val="none" w:sz="0" w:space="0" w:color="auto"/>
            <w:right w:val="none" w:sz="0" w:space="0" w:color="auto"/>
          </w:divBdr>
          <w:divsChild>
            <w:div w:id="820120544">
              <w:marLeft w:val="0"/>
              <w:marRight w:val="0"/>
              <w:marTop w:val="0"/>
              <w:marBottom w:val="0"/>
              <w:divBdr>
                <w:top w:val="none" w:sz="0" w:space="0" w:color="auto"/>
                <w:left w:val="none" w:sz="0" w:space="0" w:color="auto"/>
                <w:bottom w:val="single" w:sz="6" w:space="0" w:color="D1130D"/>
                <w:right w:val="none" w:sz="0" w:space="0" w:color="auto"/>
              </w:divBdr>
            </w:div>
          </w:divsChild>
        </w:div>
        <w:div w:id="179242458">
          <w:marLeft w:val="0"/>
          <w:marRight w:val="0"/>
          <w:marTop w:val="0"/>
          <w:marBottom w:val="0"/>
          <w:divBdr>
            <w:top w:val="none" w:sz="0" w:space="0" w:color="auto"/>
            <w:left w:val="none" w:sz="0" w:space="0" w:color="auto"/>
            <w:bottom w:val="none" w:sz="0" w:space="0" w:color="auto"/>
            <w:right w:val="none" w:sz="0" w:space="0" w:color="auto"/>
          </w:divBdr>
          <w:divsChild>
            <w:div w:id="74668549">
              <w:marLeft w:val="0"/>
              <w:marRight w:val="0"/>
              <w:marTop w:val="0"/>
              <w:marBottom w:val="0"/>
              <w:divBdr>
                <w:top w:val="none" w:sz="0" w:space="0" w:color="auto"/>
                <w:left w:val="none" w:sz="0" w:space="0" w:color="auto"/>
                <w:bottom w:val="single" w:sz="6" w:space="0" w:color="D1130D"/>
                <w:right w:val="none" w:sz="0" w:space="0" w:color="auto"/>
              </w:divBdr>
            </w:div>
          </w:divsChild>
        </w:div>
        <w:div w:id="2086954716">
          <w:marLeft w:val="0"/>
          <w:marRight w:val="0"/>
          <w:marTop w:val="0"/>
          <w:marBottom w:val="0"/>
          <w:divBdr>
            <w:top w:val="none" w:sz="0" w:space="0" w:color="auto"/>
            <w:left w:val="none" w:sz="0" w:space="0" w:color="auto"/>
            <w:bottom w:val="none" w:sz="0" w:space="0" w:color="auto"/>
            <w:right w:val="none" w:sz="0" w:space="0" w:color="auto"/>
          </w:divBdr>
          <w:divsChild>
            <w:div w:id="2062049196">
              <w:marLeft w:val="0"/>
              <w:marRight w:val="0"/>
              <w:marTop w:val="0"/>
              <w:marBottom w:val="0"/>
              <w:divBdr>
                <w:top w:val="none" w:sz="0" w:space="0" w:color="auto"/>
                <w:left w:val="none" w:sz="0" w:space="0" w:color="auto"/>
                <w:bottom w:val="single" w:sz="6" w:space="0" w:color="D1130D"/>
                <w:right w:val="none" w:sz="0" w:space="0" w:color="auto"/>
              </w:divBdr>
            </w:div>
          </w:divsChild>
        </w:div>
        <w:div w:id="2111927084">
          <w:marLeft w:val="0"/>
          <w:marRight w:val="0"/>
          <w:marTop w:val="0"/>
          <w:marBottom w:val="0"/>
          <w:divBdr>
            <w:top w:val="none" w:sz="0" w:space="0" w:color="auto"/>
            <w:left w:val="none" w:sz="0" w:space="0" w:color="auto"/>
            <w:bottom w:val="none" w:sz="0" w:space="0" w:color="auto"/>
            <w:right w:val="none" w:sz="0" w:space="0" w:color="auto"/>
          </w:divBdr>
          <w:divsChild>
            <w:div w:id="935291626">
              <w:marLeft w:val="0"/>
              <w:marRight w:val="0"/>
              <w:marTop w:val="0"/>
              <w:marBottom w:val="0"/>
              <w:divBdr>
                <w:top w:val="none" w:sz="0" w:space="0" w:color="auto"/>
                <w:left w:val="none" w:sz="0" w:space="0" w:color="auto"/>
                <w:bottom w:val="single" w:sz="6" w:space="0" w:color="D1130D"/>
                <w:right w:val="none" w:sz="0" w:space="0" w:color="auto"/>
              </w:divBdr>
            </w:div>
          </w:divsChild>
        </w:div>
        <w:div w:id="721056996">
          <w:marLeft w:val="0"/>
          <w:marRight w:val="0"/>
          <w:marTop w:val="0"/>
          <w:marBottom w:val="0"/>
          <w:divBdr>
            <w:top w:val="none" w:sz="0" w:space="0" w:color="auto"/>
            <w:left w:val="none" w:sz="0" w:space="0" w:color="auto"/>
            <w:bottom w:val="none" w:sz="0" w:space="0" w:color="auto"/>
            <w:right w:val="none" w:sz="0" w:space="0" w:color="auto"/>
          </w:divBdr>
          <w:divsChild>
            <w:div w:id="68887653">
              <w:marLeft w:val="0"/>
              <w:marRight w:val="0"/>
              <w:marTop w:val="0"/>
              <w:marBottom w:val="0"/>
              <w:divBdr>
                <w:top w:val="none" w:sz="0" w:space="0" w:color="auto"/>
                <w:left w:val="none" w:sz="0" w:space="0" w:color="auto"/>
                <w:bottom w:val="single" w:sz="6" w:space="0" w:color="D1130D"/>
                <w:right w:val="none" w:sz="0" w:space="0" w:color="auto"/>
              </w:divBdr>
            </w:div>
          </w:divsChild>
        </w:div>
        <w:div w:id="1067414686">
          <w:marLeft w:val="0"/>
          <w:marRight w:val="0"/>
          <w:marTop w:val="0"/>
          <w:marBottom w:val="0"/>
          <w:divBdr>
            <w:top w:val="none" w:sz="0" w:space="0" w:color="auto"/>
            <w:left w:val="none" w:sz="0" w:space="0" w:color="auto"/>
            <w:bottom w:val="none" w:sz="0" w:space="0" w:color="auto"/>
            <w:right w:val="none" w:sz="0" w:space="0" w:color="auto"/>
          </w:divBdr>
          <w:divsChild>
            <w:div w:id="1950315849">
              <w:marLeft w:val="0"/>
              <w:marRight w:val="0"/>
              <w:marTop w:val="0"/>
              <w:marBottom w:val="0"/>
              <w:divBdr>
                <w:top w:val="none" w:sz="0" w:space="0" w:color="auto"/>
                <w:left w:val="none" w:sz="0" w:space="0" w:color="auto"/>
                <w:bottom w:val="single" w:sz="6" w:space="0" w:color="D1130D"/>
                <w:right w:val="none" w:sz="0" w:space="0" w:color="auto"/>
              </w:divBdr>
            </w:div>
          </w:divsChild>
        </w:div>
        <w:div w:id="820923350">
          <w:marLeft w:val="0"/>
          <w:marRight w:val="0"/>
          <w:marTop w:val="0"/>
          <w:marBottom w:val="0"/>
          <w:divBdr>
            <w:top w:val="none" w:sz="0" w:space="0" w:color="auto"/>
            <w:left w:val="none" w:sz="0" w:space="0" w:color="auto"/>
            <w:bottom w:val="none" w:sz="0" w:space="0" w:color="auto"/>
            <w:right w:val="none" w:sz="0" w:space="0" w:color="auto"/>
          </w:divBdr>
          <w:divsChild>
            <w:div w:id="1899586521">
              <w:marLeft w:val="0"/>
              <w:marRight w:val="0"/>
              <w:marTop w:val="0"/>
              <w:marBottom w:val="0"/>
              <w:divBdr>
                <w:top w:val="none" w:sz="0" w:space="0" w:color="auto"/>
                <w:left w:val="none" w:sz="0" w:space="0" w:color="auto"/>
                <w:bottom w:val="single" w:sz="6" w:space="0" w:color="D1130D"/>
                <w:right w:val="none" w:sz="0" w:space="0" w:color="auto"/>
              </w:divBdr>
            </w:div>
          </w:divsChild>
        </w:div>
        <w:div w:id="105471727">
          <w:marLeft w:val="0"/>
          <w:marRight w:val="0"/>
          <w:marTop w:val="0"/>
          <w:marBottom w:val="0"/>
          <w:divBdr>
            <w:top w:val="none" w:sz="0" w:space="0" w:color="auto"/>
            <w:left w:val="none" w:sz="0" w:space="0" w:color="auto"/>
            <w:bottom w:val="none" w:sz="0" w:space="0" w:color="auto"/>
            <w:right w:val="none" w:sz="0" w:space="0" w:color="auto"/>
          </w:divBdr>
          <w:divsChild>
            <w:div w:id="1752388007">
              <w:marLeft w:val="0"/>
              <w:marRight w:val="0"/>
              <w:marTop w:val="0"/>
              <w:marBottom w:val="0"/>
              <w:divBdr>
                <w:top w:val="none" w:sz="0" w:space="0" w:color="auto"/>
                <w:left w:val="none" w:sz="0" w:space="0" w:color="auto"/>
                <w:bottom w:val="single" w:sz="6" w:space="0" w:color="D1130D"/>
                <w:right w:val="none" w:sz="0" w:space="0" w:color="auto"/>
              </w:divBdr>
            </w:div>
          </w:divsChild>
        </w:div>
        <w:div w:id="1461262728">
          <w:marLeft w:val="0"/>
          <w:marRight w:val="0"/>
          <w:marTop w:val="0"/>
          <w:marBottom w:val="0"/>
          <w:divBdr>
            <w:top w:val="none" w:sz="0" w:space="0" w:color="auto"/>
            <w:left w:val="none" w:sz="0" w:space="0" w:color="auto"/>
            <w:bottom w:val="none" w:sz="0" w:space="0" w:color="auto"/>
            <w:right w:val="none" w:sz="0" w:space="0" w:color="auto"/>
          </w:divBdr>
          <w:divsChild>
            <w:div w:id="301428926">
              <w:marLeft w:val="0"/>
              <w:marRight w:val="0"/>
              <w:marTop w:val="0"/>
              <w:marBottom w:val="0"/>
              <w:divBdr>
                <w:top w:val="none" w:sz="0" w:space="0" w:color="auto"/>
                <w:left w:val="none" w:sz="0" w:space="0" w:color="auto"/>
                <w:bottom w:val="single" w:sz="6" w:space="0" w:color="D1130D"/>
                <w:right w:val="none" w:sz="0" w:space="0" w:color="auto"/>
              </w:divBdr>
            </w:div>
          </w:divsChild>
        </w:div>
        <w:div w:id="215357617">
          <w:marLeft w:val="0"/>
          <w:marRight w:val="0"/>
          <w:marTop w:val="0"/>
          <w:marBottom w:val="0"/>
          <w:divBdr>
            <w:top w:val="none" w:sz="0" w:space="0" w:color="auto"/>
            <w:left w:val="none" w:sz="0" w:space="0" w:color="auto"/>
            <w:bottom w:val="none" w:sz="0" w:space="0" w:color="auto"/>
            <w:right w:val="none" w:sz="0" w:space="0" w:color="auto"/>
          </w:divBdr>
          <w:divsChild>
            <w:div w:id="2141259872">
              <w:marLeft w:val="0"/>
              <w:marRight w:val="0"/>
              <w:marTop w:val="0"/>
              <w:marBottom w:val="0"/>
              <w:divBdr>
                <w:top w:val="none" w:sz="0" w:space="0" w:color="auto"/>
                <w:left w:val="none" w:sz="0" w:space="0" w:color="auto"/>
                <w:bottom w:val="single" w:sz="6" w:space="0" w:color="D1130D"/>
                <w:right w:val="none" w:sz="0" w:space="0" w:color="auto"/>
              </w:divBdr>
            </w:div>
          </w:divsChild>
        </w:div>
        <w:div w:id="441606513">
          <w:marLeft w:val="0"/>
          <w:marRight w:val="0"/>
          <w:marTop w:val="0"/>
          <w:marBottom w:val="0"/>
          <w:divBdr>
            <w:top w:val="none" w:sz="0" w:space="0" w:color="auto"/>
            <w:left w:val="none" w:sz="0" w:space="0" w:color="auto"/>
            <w:bottom w:val="none" w:sz="0" w:space="0" w:color="auto"/>
            <w:right w:val="none" w:sz="0" w:space="0" w:color="auto"/>
          </w:divBdr>
          <w:divsChild>
            <w:div w:id="983852243">
              <w:marLeft w:val="0"/>
              <w:marRight w:val="0"/>
              <w:marTop w:val="0"/>
              <w:marBottom w:val="0"/>
              <w:divBdr>
                <w:top w:val="none" w:sz="0" w:space="0" w:color="auto"/>
                <w:left w:val="none" w:sz="0" w:space="0" w:color="auto"/>
                <w:bottom w:val="single" w:sz="6" w:space="0" w:color="D1130D"/>
                <w:right w:val="none" w:sz="0" w:space="0" w:color="auto"/>
              </w:divBdr>
            </w:div>
          </w:divsChild>
        </w:div>
        <w:div w:id="1770007738">
          <w:marLeft w:val="0"/>
          <w:marRight w:val="0"/>
          <w:marTop w:val="0"/>
          <w:marBottom w:val="0"/>
          <w:divBdr>
            <w:top w:val="none" w:sz="0" w:space="0" w:color="auto"/>
            <w:left w:val="none" w:sz="0" w:space="0" w:color="auto"/>
            <w:bottom w:val="none" w:sz="0" w:space="0" w:color="auto"/>
            <w:right w:val="none" w:sz="0" w:space="0" w:color="auto"/>
          </w:divBdr>
          <w:divsChild>
            <w:div w:id="1434940658">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12490</Words>
  <Characters>86181</Characters>
  <Application>Microsoft Office Word</Application>
  <DocSecurity>0</DocSecurity>
  <Lines>718</Lines>
  <Paragraphs>196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Lőrinczné Méhész Ibolya</dc:creator>
  <cp:keywords/>
  <dc:description/>
  <cp:lastModifiedBy>Lőrinczné Méhész Ibolya</cp:lastModifiedBy>
  <cp:revision>4</cp:revision>
  <dcterms:created xsi:type="dcterms:W3CDTF">2024-11-27T10:32:00Z</dcterms:created>
  <dcterms:modified xsi:type="dcterms:W3CDTF">2024-11-27T11:46:00Z</dcterms:modified>
</cp:coreProperties>
</file>